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F" w:rsidRPr="00FA1159" w:rsidRDefault="00F52DAF" w:rsidP="00FA1159">
      <w:pPr>
        <w:suppressAutoHyphens/>
        <w:ind w:left="720" w:hanging="720"/>
        <w:outlineLvl w:val="0"/>
        <w:rPr>
          <w:rFonts w:ascii="Rockwell" w:hAnsi="Rockwell" w:cstheme="minorHAnsi"/>
          <w:b/>
          <w:spacing w:val="-3"/>
          <w:sz w:val="28"/>
          <w:szCs w:val="28"/>
        </w:rPr>
      </w:pPr>
      <w:bookmarkStart w:id="0" w:name="_GoBack"/>
      <w:bookmarkEnd w:id="0"/>
      <w:r w:rsidRPr="00FA1159">
        <w:rPr>
          <w:rFonts w:ascii="Rockwell" w:hAnsi="Rockwell" w:cstheme="minorHAnsi"/>
          <w:b/>
          <w:spacing w:val="-3"/>
          <w:sz w:val="28"/>
          <w:szCs w:val="28"/>
        </w:rPr>
        <w:t>Rhetorical Analysis / Close Reading:  Multiple-Choice Stems</w:t>
      </w:r>
    </w:p>
    <w:p w:rsidR="00F52DAF" w:rsidRPr="00FA1159" w:rsidRDefault="00F52DAF" w:rsidP="00FA1159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From the AP </w:t>
      </w:r>
      <w:r w:rsidR="00FA1159">
        <w:rPr>
          <w:rFonts w:asciiTheme="minorHAnsi" w:hAnsiTheme="minorHAnsi" w:cstheme="minorHAnsi"/>
          <w:spacing w:val="-3"/>
          <w:sz w:val="22"/>
          <w:szCs w:val="22"/>
        </w:rPr>
        <w:t xml:space="preserve">English 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>Literature and Composition exam: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What is the author's attitude toward the subject of the essay? 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this passage about?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phrase, ______________, mean?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characterize the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Which of the following best summarizes the main point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main point in _____?  (the passage, the second paragraph, etc.)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restate the meaning of 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phrase 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speaker’s purpose in 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thought is reflected in the allusion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tone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word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describe the diction and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what is the speaker asserting?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is  ___________ described as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significant about the structure of sentence #____ in lines 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sentences _____, what contrasts are developed or implied?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why does the author pair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what is the effect of pairing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dominant technique used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In lines ______, what is the effect of using a metaphor? 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juxtaposing _________ and ___________ serves the purpose of 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speaker accomplish in using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using the words _______, the speaker shows the belief that 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how is the speaker portrayed?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shift in point of view from...has the effect of...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theme of the ____________ (e.g., second paragraph, whole piece)?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____, the passage shifts from _________ to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author represent _______________ as ______________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syntax in sentence _____?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__________________ symbolize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attitude toward ___________ is best described as one of 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_____, the author is asserting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term _____ conveys the speaker's belief that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 assumes that the audience's attitude toward ____________will be one of 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_______ (e.g., first, second, last) paragraph, the speaker seeks to interest us in the subjects of the discussion by stressing the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It can be inferred by 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 (e.g., first, second) sentence is unified by metaphorical references pertaining to 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mention of _________is appropriate to the development of the argument as an illustration of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As the sentence in lines _____ is constructed, _____________ is parallel to ___________________.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lastRenderedPageBreak/>
        <w:t>41.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It can be inferred from the description of  __________ that the qualities of  ______________  are valued by the speaker.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According to the passage, ___________ is ____________ because 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context of the passage, __________is best interpreted as 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Sentence _________ is best described as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antecedent for ________in line 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type of argument does the writer employ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speaker use the sequence of ideas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We can infer from ______________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pattern of exposition does the writer use in this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point of view in this passage/poem?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statement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atmosphere or mood is established in lines _______?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 (e.g., first, fourth) sentence is coherent because of its use of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qualities are present in the scene described in lines 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words and details suggest a _________ (adjective) attitude on the part of the author?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 _______, the use of __________instead of ___________accomplishes 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line__________, the author emphasizes _______because he/she_______.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use of _________suggests that 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the __________ (sentence, detail, clause, phrase, and so on) in lines 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subject of the sentence in lines _________is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assertions does the author make in the passage, and what is his/her purpose in doing this?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________, the author most probably means 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meanings are contained in the word ______ in line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can we infer from the passage about _________________________?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apparently believes that 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lines________, the phrase_________ is used to refer to 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believes that we should_______________________________.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_________ (e.g., first, last, third) sentence of the passage is chiefly remarkable for its____________________________________.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author want to encourage in a person?</w:t>
      </w:r>
    </w:p>
    <w:p w:rsidR="00F52DAF" w:rsidRPr="00FA1159" w:rsidRDefault="00F52DAF" w:rsidP="00FA1159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70.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______________ in relation to __________?</w:t>
      </w:r>
    </w:p>
    <w:sectPr w:rsidR="00F52DAF" w:rsidRPr="00FA1159" w:rsidSect="00FA1159">
      <w:type w:val="nextColumn"/>
      <w:pgSz w:w="12240" w:h="15840"/>
      <w:pgMar w:top="1440" w:right="1440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8A" w:rsidRDefault="00121B8A">
      <w:r>
        <w:separator/>
      </w:r>
    </w:p>
  </w:endnote>
  <w:endnote w:type="continuationSeparator" w:id="0">
    <w:p w:rsidR="00121B8A" w:rsidRDefault="001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8A" w:rsidRDefault="00121B8A">
      <w:r>
        <w:separator/>
      </w:r>
    </w:p>
  </w:footnote>
  <w:footnote w:type="continuationSeparator" w:id="0">
    <w:p w:rsidR="00121B8A" w:rsidRDefault="0012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871"/>
    <w:multiLevelType w:val="hybridMultilevel"/>
    <w:tmpl w:val="DE38C2A8"/>
    <w:lvl w:ilvl="0" w:tplc="4260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F"/>
    <w:rsid w:val="00121B8A"/>
    <w:rsid w:val="003C6864"/>
    <w:rsid w:val="00445019"/>
    <w:rsid w:val="0047104A"/>
    <w:rsid w:val="00704E86"/>
    <w:rsid w:val="008D3E3F"/>
    <w:rsid w:val="009911C7"/>
    <w:rsid w:val="00F52DAF"/>
    <w:rsid w:val="00FA1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4BFF5A-3ACD-469B-882C-9B0DD20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ascii="Times New Roman" w:eastAsia="Arial Unicode MS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firstLine="2880"/>
      <w:outlineLvl w:val="4"/>
    </w:pPr>
    <w:rPr>
      <w:rFonts w:eastAsia="Arial Unicode MS" w:cs="Arial Unicode MS"/>
      <w:sz w:val="24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eastAsia="Arial Unicode MS" w:cs="Arial Unicode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widowControl w:val="0"/>
      <w:spacing w:line="360" w:lineRule="auto"/>
      <w:ind w:left="450" w:hanging="450"/>
    </w:pPr>
    <w:rPr>
      <w:rFonts w:ascii="Times New Roman" w:hAnsi="Times New Roman"/>
      <w:sz w:val="28"/>
    </w:rPr>
  </w:style>
  <w:style w:type="paragraph" w:customStyle="1" w:styleId="Style1">
    <w:name w:val="Style1"/>
    <w:basedOn w:val="Normal"/>
    <w:pPr>
      <w:spacing w:line="48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88" w:lineRule="auto"/>
      <w:ind w:left="720"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pacing w:val="-3"/>
      <w:sz w:val="24"/>
    </w:rPr>
  </w:style>
  <w:style w:type="paragraph" w:styleId="BodyText2">
    <w:name w:val="Body Text 2"/>
    <w:basedOn w:val="Normal"/>
    <w:pPr>
      <w:jc w:val="center"/>
    </w:pPr>
    <w:rPr>
      <w:rFonts w:ascii="Univers" w:hAnsi="Univers"/>
      <w:b/>
      <w:sz w:val="24"/>
    </w:rPr>
  </w:style>
  <w:style w:type="paragraph" w:styleId="Header">
    <w:name w:val="header"/>
    <w:basedOn w:val="Normal"/>
    <w:rsid w:val="008D3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3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examination of text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examination of text</dc:title>
  <dc:creator>Jane Schaffer;MRose@moeller.org</dc:creator>
  <cp:lastModifiedBy>Margaret D. Livingston</cp:lastModifiedBy>
  <cp:revision>2</cp:revision>
  <cp:lastPrinted>2003-03-31T23:54:00Z</cp:lastPrinted>
  <dcterms:created xsi:type="dcterms:W3CDTF">2017-12-18T18:15:00Z</dcterms:created>
  <dcterms:modified xsi:type="dcterms:W3CDTF">2017-12-18T18:15:00Z</dcterms:modified>
</cp:coreProperties>
</file>