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8" w:rsidRDefault="00FE56D4">
      <w:r>
        <w:t>Digital Notecards</w:t>
      </w:r>
      <w:r>
        <w:br/>
        <w:t xml:space="preserve">Digital notecards must include the same information as physical notecards.  </w:t>
      </w:r>
      <w:proofErr w:type="gramStart"/>
      <w:r>
        <w:t>They will still be paraphrased and will still include the source and page number.</w:t>
      </w:r>
      <w:proofErr w:type="gramEnd"/>
      <w:r>
        <w:t xml:space="preserve"> </w:t>
      </w:r>
    </w:p>
    <w:p w:rsidR="006B2949" w:rsidRDefault="006B2949">
      <w:r>
        <w:t>Option 1: Mix sources during research. Be sure to include your p</w:t>
      </w:r>
      <w:bookmarkStart w:id="0" w:name="_GoBack"/>
      <w:bookmarkEnd w:id="0"/>
      <w:r>
        <w:t xml:space="preserve">arenthetical citation for each AND another indicating factor of source (if the parenthetical citation is unclear). You will need to make sure that you have approximately 10-15 notecards from each source. </w:t>
      </w:r>
      <w:r>
        <w:br/>
      </w:r>
      <w:r>
        <w:br/>
        <w:t xml:space="preserve">Example Option 1: </w:t>
      </w:r>
    </w:p>
    <w:p w:rsidR="006B2949" w:rsidRDefault="006B2949" w:rsidP="006B2949">
      <w:pPr>
        <w:pStyle w:val="ListParagraph"/>
        <w:numPr>
          <w:ilvl w:val="0"/>
          <w:numId w:val="1"/>
        </w:numPr>
      </w:pPr>
      <w:r>
        <w:t>Make your paraphrase here (in text citation with page number).</w:t>
      </w:r>
    </w:p>
    <w:p w:rsidR="006B2949" w:rsidRDefault="006B2949" w:rsidP="006B2949">
      <w:pPr>
        <w:pStyle w:val="ListParagraph"/>
        <w:numPr>
          <w:ilvl w:val="0"/>
          <w:numId w:val="1"/>
        </w:numPr>
      </w:pPr>
      <w:r>
        <w:t>Continue in this way (Presley 33).</w:t>
      </w:r>
    </w:p>
    <w:p w:rsidR="006B2949" w:rsidRDefault="006B2949" w:rsidP="006B2949">
      <w:pPr>
        <w:pStyle w:val="ListParagraph"/>
        <w:numPr>
          <w:ilvl w:val="0"/>
          <w:numId w:val="1"/>
        </w:numPr>
      </w:pPr>
      <w:r>
        <w:t>Remember that your notecards should be paraphrases, NOT direct quotes (Chaplin 19).</w:t>
      </w:r>
    </w:p>
    <w:p w:rsidR="006B2949" w:rsidRDefault="006B2949" w:rsidP="006B2949">
      <w:pPr>
        <w:pStyle w:val="ListParagraph"/>
        <w:numPr>
          <w:ilvl w:val="0"/>
          <w:numId w:val="1"/>
        </w:numPr>
      </w:pPr>
      <w:r>
        <w:t xml:space="preserve">You may, however, use 2-3 direct quotes in your paper, but you do not want your paper riddled with more direct quotes than your own synthesis (Chaplin 19). </w:t>
      </w:r>
    </w:p>
    <w:p w:rsidR="006B2949" w:rsidRDefault="006B2949" w:rsidP="006B2949">
      <w:pPr>
        <w:pStyle w:val="ListParagraph"/>
        <w:numPr>
          <w:ilvl w:val="0"/>
          <w:numId w:val="1"/>
        </w:numPr>
      </w:pPr>
      <w:r>
        <w:t xml:space="preserve">Be sure to visit the OWL Purdue or UNC Chapel Hill websites to read more about how to write research (Joel 22). </w:t>
      </w:r>
    </w:p>
    <w:p w:rsidR="006B2949" w:rsidRDefault="006B2949" w:rsidP="006B2949">
      <w:pPr>
        <w:pStyle w:val="ListParagraph"/>
        <w:numPr>
          <w:ilvl w:val="0"/>
          <w:numId w:val="1"/>
        </w:numPr>
      </w:pPr>
      <w:r>
        <w:t>Continue all the way down to 80 or more.</w:t>
      </w:r>
    </w:p>
    <w:p w:rsidR="006B2949" w:rsidRDefault="006B2949" w:rsidP="006B2949"/>
    <w:p w:rsidR="006B2949" w:rsidRDefault="006B2949" w:rsidP="006B29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8255</wp:posOffset>
            </wp:positionV>
            <wp:extent cx="2685415" cy="1771330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77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OR</w:t>
      </w:r>
    </w:p>
    <w:p w:rsidR="006B2949" w:rsidRDefault="006B2949" w:rsidP="006B2949">
      <w:r>
        <w:t>Option 2: Compose notes by source. First, label your sources and</w:t>
      </w:r>
      <w:r>
        <w:br/>
        <w:t xml:space="preserve">include all information on your MLA Citation maker handout. </w:t>
      </w:r>
      <w:r>
        <w:br/>
        <w:t xml:space="preserve">Then, aim for at least 10-15 notecards from each source. </w:t>
      </w:r>
    </w:p>
    <w:p w:rsidR="006B2949" w:rsidRDefault="006B2949" w:rsidP="006B2949"/>
    <w:p w:rsidR="006B2949" w:rsidRDefault="006B2949" w:rsidP="006B2949">
      <w:r>
        <w:t xml:space="preserve">Source 1: </w:t>
      </w:r>
      <w:r w:rsidRPr="006B2949">
        <w:rPr>
          <w:i/>
        </w:rPr>
        <w:t>A Day in the Life of Elvis Presley</w:t>
      </w:r>
      <w:r>
        <w:t xml:space="preserve"> by Charlie Chaplin.</w:t>
      </w:r>
      <w:r>
        <w:br/>
        <w:t>Then, include all information on your MLA Citation maker handout.</w:t>
      </w:r>
      <w:r>
        <w:br/>
      </w:r>
    </w:p>
    <w:p w:rsidR="006B2949" w:rsidRDefault="006B2949" w:rsidP="006B2949">
      <w:pPr>
        <w:pStyle w:val="ListParagraph"/>
        <w:numPr>
          <w:ilvl w:val="0"/>
          <w:numId w:val="2"/>
        </w:numPr>
      </w:pPr>
      <w:r>
        <w:t>Make your paraphrase here (in text citation with page number).</w:t>
      </w:r>
    </w:p>
    <w:p w:rsidR="006B2949" w:rsidRDefault="006B2949" w:rsidP="006B2949">
      <w:pPr>
        <w:pStyle w:val="ListParagraph"/>
        <w:numPr>
          <w:ilvl w:val="0"/>
          <w:numId w:val="2"/>
        </w:numPr>
      </w:pPr>
      <w:r>
        <w:t>You will then make notecards only from this source (Chaplin 18).</w:t>
      </w:r>
    </w:p>
    <w:p w:rsidR="006B2949" w:rsidRDefault="006B2949" w:rsidP="006B2949">
      <w:pPr>
        <w:pStyle w:val="ListParagraph"/>
        <w:numPr>
          <w:ilvl w:val="0"/>
          <w:numId w:val="2"/>
        </w:numPr>
      </w:pPr>
      <w:r>
        <w:t>Remember that your notecards should be paraphrases, NOT direct quotes (Chaplin 19).</w:t>
      </w:r>
    </w:p>
    <w:p w:rsidR="006B2949" w:rsidRDefault="006B2949" w:rsidP="006B2949">
      <w:pPr>
        <w:pStyle w:val="ListParagraph"/>
        <w:numPr>
          <w:ilvl w:val="0"/>
          <w:numId w:val="2"/>
        </w:numPr>
      </w:pPr>
      <w:r>
        <w:t xml:space="preserve">You may, however, use 2-3 direct quotes in your paper, but you do not want your paper riddled with more direct quotes than your own synthesis (Chaplin 19). </w:t>
      </w:r>
    </w:p>
    <w:p w:rsidR="006B2949" w:rsidRDefault="006B2949" w:rsidP="006B2949">
      <w:pPr>
        <w:pStyle w:val="ListParagraph"/>
        <w:numPr>
          <w:ilvl w:val="0"/>
          <w:numId w:val="2"/>
        </w:numPr>
      </w:pPr>
      <w:r>
        <w:t xml:space="preserve">Be sure to visit the OWL Purdue or UNC Chapel Hill websites to read more about how to write research (Chaplin 20). </w:t>
      </w:r>
    </w:p>
    <w:p w:rsidR="006B2949" w:rsidRDefault="006B2949" w:rsidP="006B2949">
      <w:pPr>
        <w:pStyle w:val="ListParagraph"/>
        <w:numPr>
          <w:ilvl w:val="0"/>
          <w:numId w:val="2"/>
        </w:numPr>
      </w:pPr>
      <w:r>
        <w:t>Continue all the way down to 10-</w:t>
      </w:r>
      <w:r w:rsidR="00FE56D4">
        <w:t xml:space="preserve">15 for this source. Then, start with Source 2 until you get to 80 or more notecards. </w:t>
      </w:r>
    </w:p>
    <w:p w:rsidR="006B2949" w:rsidRDefault="006B2949" w:rsidP="006B2949"/>
    <w:p w:rsidR="006B2949" w:rsidRPr="006B2949" w:rsidRDefault="006B2949" w:rsidP="006B2949"/>
    <w:sectPr w:rsidR="006B2949" w:rsidRPr="006B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356"/>
    <w:multiLevelType w:val="hybridMultilevel"/>
    <w:tmpl w:val="55365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42807"/>
    <w:multiLevelType w:val="hybridMultilevel"/>
    <w:tmpl w:val="694A91EC"/>
    <w:lvl w:ilvl="0" w:tplc="B484A3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49"/>
    <w:rsid w:val="00347FEE"/>
    <w:rsid w:val="006B2949"/>
    <w:rsid w:val="006D6AFA"/>
    <w:rsid w:val="00795B14"/>
    <w:rsid w:val="00C26214"/>
    <w:rsid w:val="00EB3D8C"/>
    <w:rsid w:val="00FE19A2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BE75A-2E25-4F12-97EC-594FC20A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5</cp:revision>
  <cp:lastPrinted>2019-03-04T17:31:00Z</cp:lastPrinted>
  <dcterms:created xsi:type="dcterms:W3CDTF">2018-11-08T12:52:00Z</dcterms:created>
  <dcterms:modified xsi:type="dcterms:W3CDTF">2019-03-04T17:31:00Z</dcterms:modified>
</cp:coreProperties>
</file>