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8120" w14:textId="59E439AC" w:rsidR="00632EF8" w:rsidRPr="007023C3" w:rsidRDefault="008B5301">
      <w:pPr>
        <w:rPr>
          <w:rFonts w:ascii="Microsoft Himalaya" w:hAnsi="Microsoft Himalaya" w:cs="Microsoft Himalaya"/>
        </w:rPr>
      </w:pPr>
      <w:r w:rsidRPr="007023C3">
        <w:rPr>
          <w:rFonts w:ascii="Microsoft Himalaya" w:hAnsi="Microsoft Himalaya" w:cs="Microsoft Himalaya"/>
        </w:rPr>
        <w:t>Group Names: _____________</w:t>
      </w:r>
      <w:r w:rsidR="00FE09B4" w:rsidRPr="007023C3">
        <w:rPr>
          <w:rFonts w:ascii="Microsoft Himalaya" w:hAnsi="Microsoft Himalaya" w:cs="Microsoft Himalaya"/>
        </w:rPr>
        <w:t>___________</w:t>
      </w:r>
      <w:r w:rsidR="007023C3">
        <w:rPr>
          <w:rFonts w:ascii="Microsoft Himalaya" w:hAnsi="Microsoft Himalaya" w:cs="Microsoft Himalaya"/>
        </w:rPr>
        <w:t>_______________________________</w:t>
      </w:r>
      <w:r w:rsidR="00FE09B4" w:rsidRPr="007023C3">
        <w:rPr>
          <w:rFonts w:ascii="Microsoft Himalaya" w:hAnsi="Microsoft Himalaya" w:cs="Microsoft Himalaya"/>
        </w:rPr>
        <w:t>_____________</w:t>
      </w:r>
      <w:r w:rsidRPr="007023C3">
        <w:rPr>
          <w:rFonts w:ascii="Microsoft Himalaya" w:hAnsi="Microsoft Himalaya" w:cs="Microsoft Himalaya"/>
        </w:rPr>
        <w:t>__________</w:t>
      </w:r>
      <w:r w:rsidRPr="007023C3">
        <w:rPr>
          <w:rFonts w:ascii="Microsoft Himalaya" w:hAnsi="Microsoft Himalaya" w:cs="Microsoft Himalaya"/>
        </w:rPr>
        <w:tab/>
        <w:t>Trial Date</w:t>
      </w:r>
      <w:r w:rsidR="004F4E54" w:rsidRPr="007023C3">
        <w:rPr>
          <w:rFonts w:ascii="Microsoft Himalaya" w:hAnsi="Microsoft Himalaya" w:cs="Microsoft Himalaya"/>
        </w:rPr>
        <w:t>(s)</w:t>
      </w:r>
      <w:r w:rsidR="007F13AB" w:rsidRPr="007023C3">
        <w:rPr>
          <w:rFonts w:ascii="Microsoft Himalaya" w:hAnsi="Microsoft Himalaya" w:cs="Microsoft Himalaya"/>
        </w:rPr>
        <w:t>: _</w:t>
      </w:r>
      <w:r w:rsidRPr="007023C3">
        <w:rPr>
          <w:rFonts w:ascii="Microsoft Himalaya" w:hAnsi="Microsoft Himalaya" w:cs="Microsoft Himalaya"/>
        </w:rPr>
        <w:t>________________</w:t>
      </w:r>
      <w:r w:rsidR="007F13AB" w:rsidRPr="007023C3">
        <w:rPr>
          <w:rFonts w:ascii="Microsoft Himalaya" w:hAnsi="Microsoft Himalaya" w:cs="Microsoft Himalaya"/>
        </w:rPr>
        <w:t>__</w:t>
      </w:r>
      <w:r w:rsidR="00F26BDE">
        <w:rPr>
          <w:rFonts w:ascii="Microsoft Himalaya" w:hAnsi="Microsoft Himalaya" w:cs="Microsoft Himalaya"/>
        </w:rPr>
        <w:br/>
      </w:r>
      <w:r w:rsidRPr="007023C3">
        <w:rPr>
          <w:rFonts w:ascii="Microsoft Himalaya" w:hAnsi="Microsoft Himalaya" w:cs="Microsoft Himalaya"/>
        </w:rPr>
        <w:tab/>
      </w:r>
    </w:p>
    <w:p w14:paraId="28206339" w14:textId="3990F5C5" w:rsidR="008B5301" w:rsidRPr="007023C3" w:rsidRDefault="00FE09B4" w:rsidP="008B5301">
      <w:pPr>
        <w:jc w:val="center"/>
        <w:rPr>
          <w:rFonts w:ascii="Microsoft Himalaya" w:hAnsi="Microsoft Himalaya" w:cs="Microsoft Himalaya"/>
          <w:b/>
          <w:sz w:val="144"/>
          <w:szCs w:val="72"/>
        </w:rPr>
      </w:pPr>
      <w:r w:rsidRPr="007023C3">
        <w:rPr>
          <w:rFonts w:ascii="Microsoft Himalaya" w:hAnsi="Microsoft Himalaya" w:cs="Microsoft Himalaya"/>
          <w:b/>
          <w:sz w:val="144"/>
          <w:szCs w:val="72"/>
        </w:rPr>
        <w:t>Sethe vs. State of Ohio</w:t>
      </w:r>
    </w:p>
    <w:p w14:paraId="7D8B36D4" w14:textId="1C3DF6AF" w:rsidR="008B5301" w:rsidRPr="007023C3" w:rsidRDefault="007F13AB" w:rsidP="008B5301">
      <w:pPr>
        <w:jc w:val="center"/>
        <w:rPr>
          <w:rFonts w:ascii="Microsoft Himalaya" w:hAnsi="Microsoft Himalaya" w:cs="Microsoft Himalaya"/>
          <w:b/>
          <w:sz w:val="40"/>
          <w:szCs w:val="32"/>
        </w:rPr>
      </w:pPr>
      <w:r w:rsidRPr="007023C3">
        <w:rPr>
          <w:rFonts w:ascii="Microsoft Himalaya" w:hAnsi="Microsoft Himalaya" w:cs="Microsoft Himalaya"/>
          <w:b/>
          <w:sz w:val="40"/>
          <w:szCs w:val="32"/>
        </w:rPr>
        <w:t>Sethe on Trial: Is she guilty or innocent?</w:t>
      </w:r>
    </w:p>
    <w:p w14:paraId="13287B46" w14:textId="229947FB" w:rsidR="00BC7221" w:rsidRPr="0045350F" w:rsidRDefault="00FE09B4"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Times"/>
          <w:b/>
          <w:sz w:val="22"/>
        </w:rPr>
        <w:t>Task</w:t>
      </w:r>
      <w:r w:rsidRPr="0045350F">
        <w:rPr>
          <w:rFonts w:cs="Times"/>
          <w:sz w:val="22"/>
        </w:rPr>
        <w:t xml:space="preserve">: You will conduct a full-class trial to determine whether Sethe is guilty or innocent of infanticide. Should she go to prison for what she has done? What type of penalty should she receive? </w:t>
      </w:r>
      <w:r w:rsidR="00C4086E" w:rsidRPr="0045350F">
        <w:rPr>
          <w:rFonts w:cs="Times"/>
          <w:sz w:val="22"/>
        </w:rPr>
        <w:t xml:space="preserve">Currently, the prosecution of the State of Ohio believes she </w:t>
      </w:r>
      <w:proofErr w:type="gramStart"/>
      <w:r w:rsidR="00C4086E" w:rsidRPr="0045350F">
        <w:rPr>
          <w:rFonts w:cs="Times"/>
          <w:sz w:val="22"/>
        </w:rPr>
        <w:t xml:space="preserve">should be imprisoned and </w:t>
      </w:r>
      <w:r w:rsidR="004F4E54" w:rsidRPr="0045350F">
        <w:rPr>
          <w:rFonts w:cs="Times"/>
          <w:sz w:val="22"/>
        </w:rPr>
        <w:t>put to death</w:t>
      </w:r>
      <w:r w:rsidR="00C4086E" w:rsidRPr="0045350F">
        <w:rPr>
          <w:rFonts w:cs="Times"/>
          <w:sz w:val="22"/>
        </w:rPr>
        <w:t xml:space="preserve"> for her crime</w:t>
      </w:r>
      <w:proofErr w:type="gramEnd"/>
      <w:r w:rsidR="00C4086E" w:rsidRPr="0045350F">
        <w:rPr>
          <w:rFonts w:cs="Times"/>
          <w:sz w:val="22"/>
        </w:rPr>
        <w:t xml:space="preserve">.  The defense team’s ultimate goal is to </w:t>
      </w:r>
      <w:r w:rsidR="00BC7221" w:rsidRPr="0045350F">
        <w:rPr>
          <w:rFonts w:cs="Times"/>
          <w:sz w:val="22"/>
        </w:rPr>
        <w:t xml:space="preserve">exonerate Sethe of all charges.  </w:t>
      </w:r>
    </w:p>
    <w:p w14:paraId="46C27A05" w14:textId="0AB3DF71" w:rsidR="00BC7221" w:rsidRPr="0045350F" w:rsidRDefault="00BC7221"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Times"/>
          <w:sz w:val="22"/>
        </w:rPr>
        <w:t xml:space="preserve">It is up to you to present your case for the honorable Judges Livingston and Atchison. </w:t>
      </w:r>
    </w:p>
    <w:p w14:paraId="41831B5F" w14:textId="0F900095" w:rsidR="008B5301" w:rsidRPr="0045350F" w:rsidRDefault="008B5301"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Calibri Light"/>
          <w:sz w:val="22"/>
        </w:rPr>
        <w:t xml:space="preserve">Each student will have certain preparation assignments that are to </w:t>
      </w:r>
      <w:proofErr w:type="gramStart"/>
      <w:r w:rsidRPr="0045350F">
        <w:rPr>
          <w:rFonts w:cs="Calibri Light"/>
          <w:sz w:val="22"/>
        </w:rPr>
        <w:t>be completed</w:t>
      </w:r>
      <w:proofErr w:type="gramEnd"/>
      <w:r w:rsidRPr="0045350F">
        <w:rPr>
          <w:rFonts w:cs="Calibri Light"/>
          <w:sz w:val="22"/>
        </w:rPr>
        <w:t xml:space="preserve"> prior to the trial. All speeches, evidences, questions, and responses should</w:t>
      </w:r>
      <w:r w:rsidR="00BC7221" w:rsidRPr="0045350F">
        <w:rPr>
          <w:rFonts w:cs="Calibri Light"/>
          <w:sz w:val="22"/>
        </w:rPr>
        <w:t xml:space="preserve"> be neatly typed and organized and </w:t>
      </w:r>
      <w:proofErr w:type="gramStart"/>
      <w:r w:rsidR="00BC7221" w:rsidRPr="0045350F">
        <w:rPr>
          <w:rFonts w:cs="Calibri Light"/>
          <w:sz w:val="22"/>
        </w:rPr>
        <w:t>will be turned in</w:t>
      </w:r>
      <w:proofErr w:type="gramEnd"/>
      <w:r w:rsidR="00BC7221" w:rsidRPr="0045350F">
        <w:rPr>
          <w:rFonts w:cs="Calibri Light"/>
          <w:sz w:val="22"/>
        </w:rPr>
        <w:t xml:space="preserve">. </w:t>
      </w:r>
    </w:p>
    <w:p w14:paraId="2273176B" w14:textId="5E297844" w:rsidR="00A343AE" w:rsidRPr="0045350F" w:rsidRDefault="00A343AE"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Calibri Light"/>
          <w:sz w:val="22"/>
        </w:rPr>
        <w:t xml:space="preserve">Read this packet THOROUGHLY and COMPLETELY. REFER TO IT over the course of the trial.  If you are unsure of something, it is likely outlined in this packet OR made particularly clear on my website. USE YOUR RESOURCES.  We have high expectations for you. </w:t>
      </w:r>
    </w:p>
    <w:p w14:paraId="5DBDE1FA" w14:textId="0209552F" w:rsidR="008B5301" w:rsidRPr="0045350F" w:rsidRDefault="008B5301"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Calibri Light"/>
          <w:sz w:val="22"/>
        </w:rPr>
        <w:t>Students should consult the novel for events and evidence. Additionally, they may also reference outside sources for further insight on slavery, the civil wa</w:t>
      </w:r>
      <w:r w:rsidR="00FE09B4" w:rsidRPr="0045350F">
        <w:rPr>
          <w:rFonts w:cs="Calibri Light"/>
          <w:sz w:val="22"/>
        </w:rPr>
        <w:t>r</w:t>
      </w:r>
      <w:r w:rsidRPr="0045350F">
        <w:rPr>
          <w:rFonts w:cs="Calibri Light"/>
          <w:sz w:val="22"/>
        </w:rPr>
        <w:t xml:space="preserve">, and the general </w:t>
      </w:r>
      <w:proofErr w:type="gramStart"/>
      <w:r w:rsidRPr="0045350F">
        <w:rPr>
          <w:rFonts w:cs="Calibri Light"/>
          <w:sz w:val="22"/>
        </w:rPr>
        <w:t>time period</w:t>
      </w:r>
      <w:proofErr w:type="gramEnd"/>
      <w:r w:rsidRPr="0045350F">
        <w:rPr>
          <w:rFonts w:cs="Calibri Light"/>
          <w:sz w:val="22"/>
        </w:rPr>
        <w:t xml:space="preserve"> surrounding Sethe’s story. </w:t>
      </w:r>
      <w:r w:rsidR="004F4E54" w:rsidRPr="0045350F">
        <w:rPr>
          <w:rFonts w:cs="Calibri Light"/>
          <w:sz w:val="22"/>
        </w:rPr>
        <w:t>If any outside resources are used</w:t>
      </w:r>
      <w:r w:rsidR="00D2292F" w:rsidRPr="0045350F">
        <w:rPr>
          <w:rFonts w:cs="Calibri Light"/>
          <w:sz w:val="22"/>
        </w:rPr>
        <w:t xml:space="preserve"> (they will be…)</w:t>
      </w:r>
      <w:r w:rsidR="004F4E54" w:rsidRPr="0045350F">
        <w:rPr>
          <w:rFonts w:cs="Calibri Light"/>
          <w:sz w:val="22"/>
        </w:rPr>
        <w:t xml:space="preserve">, you MUST INCLUDE A WORKS CITED PAGE in MLA format.  </w:t>
      </w:r>
    </w:p>
    <w:p w14:paraId="3B15A133" w14:textId="3EB95A11" w:rsidR="00081811" w:rsidRPr="0045350F" w:rsidRDefault="00081811" w:rsidP="004F4E54">
      <w:pPr>
        <w:pStyle w:val="ListParagraph"/>
        <w:widowControl w:val="0"/>
        <w:numPr>
          <w:ilvl w:val="0"/>
          <w:numId w:val="15"/>
        </w:numPr>
        <w:autoSpaceDE w:val="0"/>
        <w:autoSpaceDN w:val="0"/>
        <w:adjustRightInd w:val="0"/>
        <w:spacing w:after="240" w:line="260" w:lineRule="atLeast"/>
        <w:rPr>
          <w:rFonts w:cs="Times"/>
          <w:sz w:val="22"/>
        </w:rPr>
      </w:pPr>
      <w:proofErr w:type="gramStart"/>
      <w:r w:rsidRPr="0045350F">
        <w:rPr>
          <w:rFonts w:cs="Calibri Light"/>
          <w:sz w:val="22"/>
        </w:rPr>
        <w:t>Obviously</w:t>
      </w:r>
      <w:proofErr w:type="gramEnd"/>
      <w:r w:rsidRPr="0045350F">
        <w:rPr>
          <w:rFonts w:cs="Calibri Light"/>
          <w:sz w:val="22"/>
        </w:rPr>
        <w:t xml:space="preserve"> you will use an ample amount of textual evidence.  That said</w:t>
      </w:r>
      <w:proofErr w:type="gramStart"/>
      <w:r w:rsidRPr="0045350F">
        <w:rPr>
          <w:rFonts w:cs="Calibri Light"/>
          <w:sz w:val="22"/>
        </w:rPr>
        <w:t>,</w:t>
      </w:r>
      <w:proofErr w:type="gramEnd"/>
      <w:r w:rsidRPr="0045350F">
        <w:rPr>
          <w:rFonts w:cs="Calibri Light"/>
          <w:sz w:val="22"/>
        </w:rPr>
        <w:t xml:space="preserve"> you are becoming your character/becoming a lawyer, so much of your evidence will come from paraphrasing and synthesis of the text.  Therefore, you do not need to say “on page…” during your witness testimony</w:t>
      </w:r>
      <w:r w:rsidR="0045350F" w:rsidRPr="0045350F">
        <w:rPr>
          <w:rFonts w:cs="Calibri Light"/>
          <w:sz w:val="22"/>
        </w:rPr>
        <w:t>, but you will have to cite on any written testimony</w:t>
      </w:r>
      <w:r w:rsidRPr="0045350F">
        <w:rPr>
          <w:rFonts w:cs="Calibri Light"/>
          <w:sz w:val="22"/>
        </w:rPr>
        <w:t xml:space="preserve">.  Lawyers may wish to refer to page numbers during statements/examination; expert witnesses will want to reveal their sources during testimony as a method of argument/persuasion. </w:t>
      </w:r>
    </w:p>
    <w:p w14:paraId="58932530" w14:textId="5899E6A1" w:rsidR="008B5301" w:rsidRPr="0045350F" w:rsidRDefault="008B5301"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Calibri Light"/>
          <w:sz w:val="22"/>
        </w:rPr>
        <w:t>Each student will need to take notes during the trial</w:t>
      </w:r>
      <w:r w:rsidR="009F540E" w:rsidRPr="0045350F">
        <w:rPr>
          <w:rFonts w:cs="Calibri Light"/>
          <w:sz w:val="22"/>
        </w:rPr>
        <w:t xml:space="preserve"> as well</w:t>
      </w:r>
      <w:r w:rsidRPr="0045350F">
        <w:rPr>
          <w:rFonts w:cs="Calibri Light"/>
          <w:sz w:val="22"/>
        </w:rPr>
        <w:t>. Notes should</w:t>
      </w:r>
      <w:r w:rsidR="00BC7221" w:rsidRPr="0045350F">
        <w:rPr>
          <w:rFonts w:cs="Calibri Light"/>
          <w:sz w:val="22"/>
        </w:rPr>
        <w:t xml:space="preserve"> be neat and legible or typed and </w:t>
      </w:r>
      <w:proofErr w:type="gramStart"/>
      <w:r w:rsidR="00BC7221" w:rsidRPr="0045350F">
        <w:rPr>
          <w:rFonts w:cs="Calibri Light"/>
          <w:sz w:val="22"/>
        </w:rPr>
        <w:t>will be turned in</w:t>
      </w:r>
      <w:proofErr w:type="gramEnd"/>
      <w:r w:rsidR="00BC7221" w:rsidRPr="0045350F">
        <w:rPr>
          <w:rFonts w:cs="Calibri Light"/>
          <w:sz w:val="22"/>
        </w:rPr>
        <w:t xml:space="preserve">. </w:t>
      </w:r>
    </w:p>
    <w:p w14:paraId="23319F1C" w14:textId="028207F7" w:rsidR="00D2292F" w:rsidRPr="0045350F" w:rsidRDefault="00D2292F" w:rsidP="004F4E54">
      <w:pPr>
        <w:pStyle w:val="ListParagraph"/>
        <w:widowControl w:val="0"/>
        <w:numPr>
          <w:ilvl w:val="0"/>
          <w:numId w:val="15"/>
        </w:numPr>
        <w:autoSpaceDE w:val="0"/>
        <w:autoSpaceDN w:val="0"/>
        <w:adjustRightInd w:val="0"/>
        <w:spacing w:after="240" w:line="260" w:lineRule="atLeast"/>
        <w:rPr>
          <w:rFonts w:cs="Times"/>
          <w:sz w:val="22"/>
        </w:rPr>
      </w:pPr>
      <w:r w:rsidRPr="0045350F">
        <w:rPr>
          <w:rFonts w:cs="Calibri Light"/>
          <w:sz w:val="22"/>
        </w:rPr>
        <w:t xml:space="preserve">Due to the extended nature of this mastery project, you WILL use time outside of class, both independently and with your team.  Be sure to exchange contact information.  </w:t>
      </w:r>
    </w:p>
    <w:p w14:paraId="234426DA" w14:textId="6F49CEEB" w:rsidR="009F540E" w:rsidRPr="007023C3" w:rsidRDefault="009F540E" w:rsidP="007023C3">
      <w:pPr>
        <w:widowControl w:val="0"/>
        <w:autoSpaceDE w:val="0"/>
        <w:autoSpaceDN w:val="0"/>
        <w:adjustRightInd w:val="0"/>
        <w:spacing w:line="260" w:lineRule="atLeast"/>
        <w:rPr>
          <w:rFonts w:ascii="Microsoft Himalaya" w:hAnsi="Microsoft Himalaya" w:cs="Microsoft Himalaya"/>
          <w:b/>
          <w:sz w:val="40"/>
          <w:szCs w:val="28"/>
        </w:rPr>
      </w:pPr>
      <w:r w:rsidRPr="007023C3">
        <w:rPr>
          <w:rFonts w:ascii="Microsoft Himalaya" w:hAnsi="Microsoft Himalaya" w:cs="Microsoft Himalaya"/>
          <w:b/>
          <w:sz w:val="40"/>
          <w:szCs w:val="28"/>
        </w:rPr>
        <w:t>Roles in the trial:</w:t>
      </w:r>
    </w:p>
    <w:p w14:paraId="1F6555EC" w14:textId="20E4CAB5" w:rsidR="00FE09B4" w:rsidRDefault="00761C7C" w:rsidP="009F540E">
      <w:pPr>
        <w:widowControl w:val="0"/>
        <w:autoSpaceDE w:val="0"/>
        <w:autoSpaceDN w:val="0"/>
        <w:adjustRightInd w:val="0"/>
        <w:spacing w:after="240" w:line="260" w:lineRule="atLeast"/>
        <w:rPr>
          <w:rFonts w:ascii="Apple Chancery" w:hAnsi="Apple Chancery" w:cs="Apple Chancery"/>
          <w:b/>
          <w:sz w:val="28"/>
          <w:szCs w:val="28"/>
        </w:rPr>
      </w:pPr>
      <w:r w:rsidRPr="00FE09B4">
        <w:rPr>
          <w:rFonts w:ascii="Apple Chancery" w:hAnsi="Apple Chancery" w:cs="Apple Chancery"/>
          <w:b/>
          <w:noProof/>
          <w:sz w:val="28"/>
          <w:szCs w:val="28"/>
        </w:rPr>
        <mc:AlternateContent>
          <mc:Choice Requires="wps">
            <w:drawing>
              <wp:anchor distT="45720" distB="45720" distL="114300" distR="114300" simplePos="0" relativeHeight="251663360" behindDoc="0" locked="0" layoutInCell="1" allowOverlap="1" wp14:anchorId="502D7AF4" wp14:editId="2A223D3F">
                <wp:simplePos x="0" y="0"/>
                <wp:positionH relativeFrom="column">
                  <wp:posOffset>3351475</wp:posOffset>
                </wp:positionH>
                <wp:positionV relativeFrom="paragraph">
                  <wp:posOffset>33407</wp:posOffset>
                </wp:positionV>
                <wp:extent cx="3100705" cy="3108960"/>
                <wp:effectExtent l="0" t="0" r="2349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108960"/>
                        </a:xfrm>
                        <a:prstGeom prst="rect">
                          <a:avLst/>
                        </a:prstGeom>
                        <a:solidFill>
                          <a:srgbClr val="FFFFFF"/>
                        </a:solidFill>
                        <a:ln w="9525">
                          <a:solidFill>
                            <a:srgbClr val="000000"/>
                          </a:solidFill>
                          <a:miter lim="800000"/>
                          <a:headEnd/>
                          <a:tailEnd/>
                        </a:ln>
                      </wps:spPr>
                      <wps:txbx>
                        <w:txbxContent>
                          <w:p w14:paraId="11210D77" w14:textId="00F576EE" w:rsidR="00FE09B4" w:rsidRPr="00FE09B4" w:rsidRDefault="00BC7221" w:rsidP="00FE09B4">
                            <w:pPr>
                              <w:rPr>
                                <w:b/>
                                <w:sz w:val="32"/>
                              </w:rPr>
                            </w:pPr>
                            <w:r>
                              <w:rPr>
                                <w:b/>
                                <w:sz w:val="32"/>
                              </w:rPr>
                              <w:t>Prosecution: State of Ohio</w:t>
                            </w:r>
                          </w:p>
                          <w:p w14:paraId="0D7D8E21" w14:textId="2B27DF31" w:rsidR="00FE09B4" w:rsidRPr="00AC5358" w:rsidRDefault="00761C7C" w:rsidP="00FE09B4">
                            <w:pPr>
                              <w:widowControl w:val="0"/>
                              <w:autoSpaceDE w:val="0"/>
                              <w:autoSpaceDN w:val="0"/>
                              <w:adjustRightInd w:val="0"/>
                              <w:spacing w:after="240"/>
                              <w:rPr>
                                <w:rFonts w:cs="Times"/>
                              </w:rPr>
                            </w:pPr>
                            <w:r>
                              <w:rPr>
                                <w:rFonts w:cs="Times"/>
                              </w:rPr>
                              <w:br/>
                            </w:r>
                            <w:r w:rsidR="00FE09B4">
                              <w:rPr>
                                <w:rFonts w:cs="Times"/>
                              </w:rPr>
                              <w:t xml:space="preserve">Attorneys (3): </w:t>
                            </w:r>
                            <w:r w:rsidR="00FE09B4">
                              <w:rPr>
                                <w:rFonts w:cs="Times"/>
                              </w:rPr>
                              <w:br/>
                              <w:t>___________________________________________________</w:t>
                            </w:r>
                            <w:r w:rsidR="00FE09B4">
                              <w:rPr>
                                <w:rFonts w:cs="Times"/>
                              </w:rPr>
                              <w:br/>
                              <w:t>___________________________________________________</w:t>
                            </w:r>
                            <w:r w:rsidR="00FE09B4">
                              <w:rPr>
                                <w:rFonts w:cs="Times"/>
                              </w:rPr>
                              <w:br/>
                              <w:t>___________________________________________________</w:t>
                            </w:r>
                            <w:r w:rsidR="00FE09B4">
                              <w:rPr>
                                <w:rFonts w:cs="Times"/>
                              </w:rPr>
                              <w:br/>
                              <w:t>Witnesses (3</w:t>
                            </w:r>
                            <w:r>
                              <w:rPr>
                                <w:rFonts w:cs="Times"/>
                              </w:rPr>
                              <w:t>-4</w:t>
                            </w:r>
                            <w:r w:rsidR="00FE09B4">
                              <w:rPr>
                                <w:rFonts w:cs="Times"/>
                              </w:rPr>
                              <w:t xml:space="preserve">): </w:t>
                            </w:r>
                            <w:r w:rsidR="00FE09B4">
                              <w:rPr>
                                <w:rFonts w:cs="Times"/>
                              </w:rPr>
                              <w:br/>
                              <w:t>___________________________________________________</w:t>
                            </w:r>
                            <w:r w:rsidR="00FE09B4">
                              <w:rPr>
                                <w:rFonts w:cs="Times"/>
                              </w:rPr>
                              <w:br/>
                              <w:t>___________________________________________________</w:t>
                            </w:r>
                            <w:r w:rsidR="00FE09B4">
                              <w:rPr>
                                <w:rFonts w:cs="Times"/>
                              </w:rPr>
                              <w:br/>
                              <w:t>___________________________________________________</w:t>
                            </w:r>
                            <w:r w:rsidR="007023C3">
                              <w:rPr>
                                <w:rFonts w:cs="Times"/>
                              </w:rPr>
                              <w:br/>
                              <w:t>___________________________________________________</w:t>
                            </w:r>
                            <w:r w:rsidR="00FE09B4">
                              <w:rPr>
                                <w:rFonts w:cs="Times"/>
                              </w:rPr>
                              <w:br/>
                              <w:t>Outside Experts (2)</w:t>
                            </w:r>
                            <w:r w:rsidR="00FE09B4">
                              <w:rPr>
                                <w:rFonts w:cs="Times"/>
                              </w:rPr>
                              <w:br/>
                              <w:t>___________________________________________________</w:t>
                            </w:r>
                            <w:r w:rsidR="00FE09B4">
                              <w:rPr>
                                <w:rFonts w:cs="Times"/>
                              </w:rPr>
                              <w:br/>
                              <w:t>___________________________________________________</w:t>
                            </w:r>
                            <w:r w:rsidR="00FE09B4">
                              <w:rPr>
                                <w:rFonts w:cs="Times"/>
                              </w:rPr>
                              <w:br/>
                            </w:r>
                          </w:p>
                          <w:p w14:paraId="24C24C7A" w14:textId="77777777" w:rsidR="00FE09B4" w:rsidRDefault="00FE09B4" w:rsidP="00FE0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D7AF4" id="_x0000_t202" coordsize="21600,21600" o:spt="202" path="m,l,21600r21600,l21600,xe">
                <v:stroke joinstyle="miter"/>
                <v:path gradientshapeok="t" o:connecttype="rect"/>
              </v:shapetype>
              <v:shape id="Text Box 2" o:spid="_x0000_s1026" type="#_x0000_t202" style="position:absolute;margin-left:263.9pt;margin-top:2.65pt;width:244.15pt;height:2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vwJwIAAEwEAAAOAAAAZHJzL2Uyb0RvYy54bWysVNtu2zAMfR+wfxD0vtjJkjYx4hRdugwD&#10;ugvQ7gNkWY6FSaImKbG7ry8lu5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">
                <v:textbox>
                  <w:txbxContent>
                    <w:p w14:paraId="11210D77" w14:textId="00F576EE" w:rsidR="00FE09B4" w:rsidRPr="00FE09B4" w:rsidRDefault="00BC7221" w:rsidP="00FE09B4">
                      <w:pPr>
                        <w:rPr>
                          <w:b/>
                          <w:sz w:val="32"/>
                        </w:rPr>
                      </w:pPr>
                      <w:r>
                        <w:rPr>
                          <w:b/>
                          <w:sz w:val="32"/>
                        </w:rPr>
                        <w:t>Prosecution: State of Ohio</w:t>
                      </w:r>
                    </w:p>
                    <w:p w14:paraId="0D7D8E21" w14:textId="2B27DF31" w:rsidR="00FE09B4" w:rsidRPr="00AC5358" w:rsidRDefault="00761C7C" w:rsidP="00FE09B4">
                      <w:pPr>
                        <w:widowControl w:val="0"/>
                        <w:autoSpaceDE w:val="0"/>
                        <w:autoSpaceDN w:val="0"/>
                        <w:adjustRightInd w:val="0"/>
                        <w:spacing w:after="240"/>
                        <w:rPr>
                          <w:rFonts w:cs="Times"/>
                        </w:rPr>
                      </w:pPr>
                      <w:r>
                        <w:rPr>
                          <w:rFonts w:cs="Times"/>
                        </w:rPr>
                        <w:br/>
                      </w:r>
                      <w:r w:rsidR="00FE09B4">
                        <w:rPr>
                          <w:rFonts w:cs="Times"/>
                        </w:rPr>
                        <w:t xml:space="preserve">Attorneys (3): </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t>Witnesses (3</w:t>
                      </w:r>
                      <w:r>
                        <w:rPr>
                          <w:rFonts w:cs="Times"/>
                        </w:rPr>
                        <w:t>-4</w:t>
                      </w:r>
                      <w:r w:rsidR="00FE09B4">
                        <w:rPr>
                          <w:rFonts w:cs="Times"/>
                        </w:rPr>
                        <w:t xml:space="preserve">): </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7023C3">
                        <w:rPr>
                          <w:rFonts w:cs="Times"/>
                        </w:rPr>
                        <w:br/>
                      </w:r>
                      <w:r w:rsidR="007023C3">
                        <w:rPr>
                          <w:rFonts w:cs="Times"/>
                        </w:rPr>
                        <w:t>___________________________________________________</w:t>
                      </w:r>
                      <w:r w:rsidR="00FE09B4">
                        <w:rPr>
                          <w:rFonts w:cs="Times"/>
                        </w:rPr>
                        <w:br/>
                      </w:r>
                      <w:r w:rsidR="00FE09B4">
                        <w:rPr>
                          <w:rFonts w:cs="Times"/>
                        </w:rPr>
                        <w:t>Outside Experts (2)</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r>
                    </w:p>
                    <w:p w14:paraId="24C24C7A" w14:textId="77777777" w:rsidR="00FE09B4" w:rsidRDefault="00FE09B4" w:rsidP="00FE09B4"/>
                  </w:txbxContent>
                </v:textbox>
              </v:shape>
            </w:pict>
          </mc:Fallback>
        </mc:AlternateContent>
      </w:r>
      <w:r w:rsidRPr="00FE09B4">
        <w:rPr>
          <w:rFonts w:ascii="Apple Chancery" w:hAnsi="Apple Chancery" w:cs="Apple Chancery"/>
          <w:b/>
          <w:noProof/>
          <w:sz w:val="28"/>
          <w:szCs w:val="28"/>
        </w:rPr>
        <mc:AlternateContent>
          <mc:Choice Requires="wps">
            <w:drawing>
              <wp:anchor distT="45720" distB="45720" distL="114300" distR="114300" simplePos="0" relativeHeight="251658240" behindDoc="0" locked="0" layoutInCell="1" allowOverlap="1" wp14:anchorId="15F2EA57" wp14:editId="4C92998B">
                <wp:simplePos x="0" y="0"/>
                <wp:positionH relativeFrom="column">
                  <wp:posOffset>-35781</wp:posOffset>
                </wp:positionH>
                <wp:positionV relativeFrom="paragraph">
                  <wp:posOffset>33407</wp:posOffset>
                </wp:positionV>
                <wp:extent cx="3100705" cy="3108960"/>
                <wp:effectExtent l="0" t="0" r="2349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108960"/>
                        </a:xfrm>
                        <a:prstGeom prst="rect">
                          <a:avLst/>
                        </a:prstGeom>
                        <a:solidFill>
                          <a:srgbClr val="FFFFFF"/>
                        </a:solidFill>
                        <a:ln w="9525">
                          <a:solidFill>
                            <a:srgbClr val="000000"/>
                          </a:solidFill>
                          <a:miter lim="800000"/>
                          <a:headEnd/>
                          <a:tailEnd/>
                        </a:ln>
                      </wps:spPr>
                      <wps:txbx>
                        <w:txbxContent>
                          <w:p w14:paraId="69FBFBA7" w14:textId="22DDAADF" w:rsidR="00FE09B4" w:rsidRDefault="00BC7221" w:rsidP="00FE09B4">
                            <w:pPr>
                              <w:rPr>
                                <w:rFonts w:cs="Times"/>
                              </w:rPr>
                            </w:pPr>
                            <w:r>
                              <w:rPr>
                                <w:b/>
                                <w:sz w:val="32"/>
                              </w:rPr>
                              <w:t>Defense: Sethe</w:t>
                            </w:r>
                            <w:r w:rsidR="00FE09B4">
                              <w:br/>
                            </w:r>
                            <w:r w:rsidR="00761C7C">
                              <w:rPr>
                                <w:rFonts w:cs="Times"/>
                              </w:rPr>
                              <w:br/>
                            </w:r>
                            <w:r w:rsidR="00FE09B4">
                              <w:rPr>
                                <w:rFonts w:cs="Times"/>
                              </w:rPr>
                              <w:t>Sethe (1): You will put Sethe on the stand.</w:t>
                            </w:r>
                            <w:r w:rsidR="00FE09B4">
                              <w:rPr>
                                <w:rFonts w:cs="Times"/>
                              </w:rPr>
                              <w:br/>
                              <w:t>___________________________________________________</w:t>
                            </w:r>
                            <w:r w:rsidR="00FE09B4">
                              <w:rPr>
                                <w:rFonts w:cs="Times"/>
                              </w:rPr>
                              <w:br/>
                              <w:t>Attorneys (3)</w:t>
                            </w:r>
                            <w:r w:rsidR="00FE09B4">
                              <w:rPr>
                                <w:rFonts w:cs="Times"/>
                              </w:rPr>
                              <w:br/>
                              <w:t>___________________________________________________</w:t>
                            </w:r>
                            <w:r w:rsidR="00FE09B4">
                              <w:rPr>
                                <w:rFonts w:cs="Times"/>
                              </w:rPr>
                              <w:br/>
                              <w:t>___________________________________________________</w:t>
                            </w:r>
                            <w:r w:rsidR="00FE09B4">
                              <w:rPr>
                                <w:rFonts w:cs="Times"/>
                              </w:rPr>
                              <w:br/>
                              <w:t>___________________________________________________</w:t>
                            </w:r>
                            <w:r w:rsidR="00FE09B4">
                              <w:rPr>
                                <w:rFonts w:cs="Times"/>
                              </w:rPr>
                              <w:br/>
                              <w:t>Witnesses (3-4)</w:t>
                            </w:r>
                            <w:r w:rsidR="00FE09B4">
                              <w:rPr>
                                <w:rFonts w:cs="Times"/>
                              </w:rPr>
                              <w:br/>
                              <w:t>___________________________________________________</w:t>
                            </w:r>
                            <w:r w:rsidR="00FE09B4">
                              <w:rPr>
                                <w:rFonts w:cs="Times"/>
                              </w:rPr>
                              <w:br/>
                              <w:t>___________________________________________________</w:t>
                            </w:r>
                            <w:r w:rsidR="00FE09B4">
                              <w:rPr>
                                <w:rFonts w:cs="Times"/>
                              </w:rPr>
                              <w:br/>
                              <w:t>___________________________________________________</w:t>
                            </w:r>
                            <w:r w:rsidR="00FE09B4">
                              <w:rPr>
                                <w:rFonts w:cs="Times"/>
                              </w:rPr>
                              <w:br/>
                              <w:t>___________________________________________________</w:t>
                            </w:r>
                            <w:r w:rsidR="00FE09B4">
                              <w:rPr>
                                <w:rFonts w:cs="Times"/>
                              </w:rPr>
                              <w:br/>
                              <w:t>Outside Experts (2)</w:t>
                            </w:r>
                            <w:r w:rsidR="00FE09B4">
                              <w:rPr>
                                <w:rFonts w:cs="Times"/>
                              </w:rPr>
                              <w:br/>
                              <w:t>___________________________________________________</w:t>
                            </w:r>
                            <w:r w:rsidR="00FE09B4">
                              <w:rPr>
                                <w:rFonts w:cs="Times"/>
                              </w:rPr>
                              <w:b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2EA57" id="_x0000_s1027" type="#_x0000_t202" style="position:absolute;margin-left:-2.8pt;margin-top:2.65pt;width:244.15pt;height:24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vCJA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">
                <v:textbox>
                  <w:txbxContent>
                    <w:p w14:paraId="69FBFBA7" w14:textId="22DDAADF" w:rsidR="00FE09B4" w:rsidRDefault="00BC7221" w:rsidP="00FE09B4">
                      <w:pPr>
                        <w:rPr>
                          <w:rFonts w:cs="Times"/>
                        </w:rPr>
                      </w:pPr>
                      <w:r>
                        <w:rPr>
                          <w:b/>
                          <w:sz w:val="32"/>
                        </w:rPr>
                        <w:t>Defense: Sethe</w:t>
                      </w:r>
                      <w:r w:rsidR="00FE09B4">
                        <w:br/>
                      </w:r>
                      <w:r w:rsidR="00761C7C">
                        <w:rPr>
                          <w:rFonts w:cs="Times"/>
                        </w:rPr>
                        <w:br/>
                      </w:r>
                      <w:r w:rsidR="00FE09B4">
                        <w:rPr>
                          <w:rFonts w:cs="Times"/>
                        </w:rPr>
                        <w:t>Sethe (1): You will put Sethe on the stand.</w:t>
                      </w:r>
                      <w:r w:rsidR="00FE09B4">
                        <w:rPr>
                          <w:rFonts w:cs="Times"/>
                        </w:rPr>
                        <w:br/>
                      </w:r>
                      <w:r w:rsidR="00FE09B4">
                        <w:rPr>
                          <w:rFonts w:cs="Times"/>
                        </w:rPr>
                        <w:t>___________________________________________________</w:t>
                      </w:r>
                      <w:r w:rsidR="00FE09B4">
                        <w:rPr>
                          <w:rFonts w:cs="Times"/>
                        </w:rPr>
                        <w:br/>
                        <w:t>Attorneys (3)</w:t>
                      </w:r>
                      <w:r w:rsidR="00FE09B4">
                        <w:rPr>
                          <w:rFonts w:cs="Times"/>
                        </w:rPr>
                        <w:br/>
                        <w:t>___________________________________________________</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t>Witnesses (3-4)</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r w:rsidR="00FE09B4">
                        <w:rPr>
                          <w:rFonts w:cs="Times"/>
                        </w:rPr>
                        <w:br/>
                        <w:t>Outside Experts (2)</w:t>
                      </w:r>
                      <w:r w:rsidR="00FE09B4">
                        <w:rPr>
                          <w:rFonts w:cs="Times"/>
                        </w:rPr>
                        <w:br/>
                      </w:r>
                      <w:r w:rsidR="00FE09B4">
                        <w:rPr>
                          <w:rFonts w:cs="Times"/>
                        </w:rPr>
                        <w:t>___________________________________________________</w:t>
                      </w:r>
                      <w:r w:rsidR="00FE09B4">
                        <w:rPr>
                          <w:rFonts w:cs="Times"/>
                        </w:rPr>
                        <w:br/>
                      </w:r>
                      <w:r w:rsidR="00FE09B4">
                        <w:rPr>
                          <w:rFonts w:cs="Times"/>
                        </w:rPr>
                        <w:t>___________________________________________________</w:t>
                      </w:r>
                    </w:p>
                  </w:txbxContent>
                </v:textbox>
              </v:shape>
            </w:pict>
          </mc:Fallback>
        </mc:AlternateContent>
      </w:r>
    </w:p>
    <w:p w14:paraId="00BAC3C6" w14:textId="77E54202" w:rsidR="00FE09B4" w:rsidRDefault="00FE09B4" w:rsidP="009F540E">
      <w:pPr>
        <w:widowControl w:val="0"/>
        <w:autoSpaceDE w:val="0"/>
        <w:autoSpaceDN w:val="0"/>
        <w:adjustRightInd w:val="0"/>
        <w:spacing w:after="240" w:line="260" w:lineRule="atLeast"/>
        <w:rPr>
          <w:rFonts w:ascii="Apple Chancery" w:hAnsi="Apple Chancery" w:cs="Apple Chancery"/>
          <w:b/>
          <w:sz w:val="28"/>
          <w:szCs w:val="28"/>
        </w:rPr>
      </w:pPr>
    </w:p>
    <w:p w14:paraId="379A545C" w14:textId="38A1DA45" w:rsidR="00FE09B4" w:rsidRDefault="00FE09B4" w:rsidP="008B5301">
      <w:pPr>
        <w:widowControl w:val="0"/>
        <w:autoSpaceDE w:val="0"/>
        <w:autoSpaceDN w:val="0"/>
        <w:adjustRightInd w:val="0"/>
        <w:spacing w:after="240" w:line="340" w:lineRule="atLeast"/>
        <w:rPr>
          <w:rFonts w:ascii="Apple Chancery" w:hAnsi="Apple Chancery" w:cs="Apple Chancery"/>
          <w:b/>
          <w:sz w:val="28"/>
          <w:szCs w:val="28"/>
        </w:rPr>
      </w:pPr>
    </w:p>
    <w:p w14:paraId="343F5A97" w14:textId="7D831E4E" w:rsidR="00FE09B4" w:rsidRDefault="00FE09B4" w:rsidP="008B5301">
      <w:pPr>
        <w:widowControl w:val="0"/>
        <w:autoSpaceDE w:val="0"/>
        <w:autoSpaceDN w:val="0"/>
        <w:adjustRightInd w:val="0"/>
        <w:spacing w:after="240" w:line="340" w:lineRule="atLeast"/>
        <w:rPr>
          <w:rFonts w:ascii="Apple Chancery" w:hAnsi="Apple Chancery" w:cs="Apple Chancery"/>
          <w:b/>
          <w:sz w:val="28"/>
          <w:szCs w:val="28"/>
        </w:rPr>
      </w:pPr>
    </w:p>
    <w:p w14:paraId="2A2E932B" w14:textId="57D0A3C6" w:rsidR="00FE09B4" w:rsidRDefault="00FE09B4" w:rsidP="008B5301">
      <w:pPr>
        <w:widowControl w:val="0"/>
        <w:autoSpaceDE w:val="0"/>
        <w:autoSpaceDN w:val="0"/>
        <w:adjustRightInd w:val="0"/>
        <w:spacing w:after="240" w:line="340" w:lineRule="atLeast"/>
        <w:rPr>
          <w:rFonts w:ascii="Apple Chancery" w:hAnsi="Apple Chancery" w:cs="Apple Chancery"/>
          <w:b/>
          <w:sz w:val="28"/>
          <w:szCs w:val="28"/>
        </w:rPr>
      </w:pPr>
    </w:p>
    <w:p w14:paraId="3181803D" w14:textId="50217695" w:rsidR="00FE09B4" w:rsidRDefault="00FE09B4" w:rsidP="008B5301">
      <w:pPr>
        <w:widowControl w:val="0"/>
        <w:autoSpaceDE w:val="0"/>
        <w:autoSpaceDN w:val="0"/>
        <w:adjustRightInd w:val="0"/>
        <w:spacing w:after="240" w:line="340" w:lineRule="atLeast"/>
        <w:rPr>
          <w:rFonts w:ascii="Apple Chancery" w:hAnsi="Apple Chancery" w:cs="Apple Chancery"/>
          <w:b/>
          <w:sz w:val="28"/>
          <w:szCs w:val="28"/>
        </w:rPr>
      </w:pPr>
    </w:p>
    <w:p w14:paraId="38C9ECF9" w14:textId="742AF57D" w:rsidR="00BC7221" w:rsidRPr="007023C3" w:rsidRDefault="00FE09B4" w:rsidP="004211DF">
      <w:pPr>
        <w:widowControl w:val="0"/>
        <w:autoSpaceDE w:val="0"/>
        <w:autoSpaceDN w:val="0"/>
        <w:adjustRightInd w:val="0"/>
        <w:spacing w:line="340" w:lineRule="atLeast"/>
        <w:rPr>
          <w:rFonts w:ascii="Microsoft Himalaya" w:hAnsi="Microsoft Himalaya" w:cs="Microsoft Himalaya"/>
          <w:b/>
        </w:rPr>
      </w:pPr>
      <w:r>
        <w:rPr>
          <w:rFonts w:ascii="Apple Chancery" w:hAnsi="Apple Chancery" w:cs="Apple Chancery"/>
          <w:b/>
          <w:sz w:val="28"/>
          <w:szCs w:val="28"/>
        </w:rPr>
        <w:br/>
      </w:r>
      <w:r>
        <w:rPr>
          <w:rFonts w:ascii="Apple Chancery" w:hAnsi="Apple Chancery" w:cs="Apple Chancery"/>
          <w:b/>
          <w:sz w:val="28"/>
          <w:szCs w:val="28"/>
        </w:rPr>
        <w:br/>
      </w:r>
      <w:r>
        <w:rPr>
          <w:rFonts w:ascii="Apple Chancery" w:hAnsi="Apple Chancery" w:cs="Apple Chancery"/>
          <w:b/>
          <w:sz w:val="28"/>
          <w:szCs w:val="28"/>
        </w:rPr>
        <w:br/>
      </w:r>
      <w:r w:rsidR="00BC7221">
        <w:rPr>
          <w:rFonts w:ascii="Apple Chancery" w:hAnsi="Apple Chancery" w:cs="Apple Chancery"/>
          <w:b/>
          <w:sz w:val="28"/>
          <w:szCs w:val="28"/>
        </w:rPr>
        <w:br/>
      </w:r>
      <w:r w:rsidR="00761C7C">
        <w:rPr>
          <w:rFonts w:cs="Apple Chancery"/>
          <w:b/>
        </w:rPr>
        <w:br/>
      </w:r>
      <w:bookmarkStart w:id="0" w:name="_GoBack"/>
      <w:bookmarkEnd w:id="0"/>
      <w:r w:rsidR="007023C3" w:rsidRPr="007023C3">
        <w:rPr>
          <w:rFonts w:ascii="Microsoft Himalaya" w:hAnsi="Microsoft Himalaya" w:cs="Microsoft Himalaya"/>
          <w:b/>
          <w:sz w:val="40"/>
        </w:rPr>
        <w:lastRenderedPageBreak/>
        <w:t>General Guidelines and</w:t>
      </w:r>
      <w:r w:rsidR="00BC7221" w:rsidRPr="007023C3">
        <w:rPr>
          <w:rFonts w:ascii="Microsoft Himalaya" w:hAnsi="Microsoft Himalaya" w:cs="Microsoft Himalaya"/>
          <w:b/>
          <w:sz w:val="40"/>
        </w:rPr>
        <w:t xml:space="preserve"> Notes</w:t>
      </w:r>
      <w:r w:rsidR="00D906BD" w:rsidRPr="007023C3">
        <w:rPr>
          <w:rFonts w:ascii="Microsoft Himalaya" w:hAnsi="Microsoft Himalaya" w:cs="Microsoft Himalaya"/>
          <w:b/>
          <w:sz w:val="40"/>
        </w:rPr>
        <w:t>:</w:t>
      </w:r>
    </w:p>
    <w:p w14:paraId="33B643F2" w14:textId="33F173C6" w:rsidR="007023C3" w:rsidRPr="00A343AE" w:rsidRDefault="00BC7221" w:rsidP="00750838">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All teams must submit a list of witnesses</w:t>
      </w:r>
      <w:r w:rsidR="00D2292F" w:rsidRPr="00A343AE">
        <w:rPr>
          <w:rFonts w:cs="Apple Chancery"/>
          <w:sz w:val="22"/>
        </w:rPr>
        <w:t xml:space="preserve"> and witness statements</w:t>
      </w:r>
      <w:r w:rsidRPr="00A343AE">
        <w:rPr>
          <w:rFonts w:cs="Apple Chancery"/>
          <w:sz w:val="22"/>
        </w:rPr>
        <w:t xml:space="preserve"> by </w:t>
      </w:r>
      <w:r w:rsidRPr="00A343AE">
        <w:rPr>
          <w:rFonts w:cs="Apple Chancery"/>
          <w:sz w:val="22"/>
          <w:u w:val="single"/>
        </w:rPr>
        <w:t>Wednesday, April 11</w:t>
      </w:r>
      <w:r w:rsidRPr="00A343AE">
        <w:rPr>
          <w:rFonts w:cs="Apple Chancery"/>
          <w:sz w:val="22"/>
        </w:rPr>
        <w:t>.  After this date, your list of Witnesses CANNOT change.</w:t>
      </w:r>
      <w:r w:rsidR="005677AC" w:rsidRPr="00A343AE">
        <w:rPr>
          <w:rFonts w:cs="Apple Chancery"/>
          <w:sz w:val="22"/>
        </w:rPr>
        <w:t xml:space="preserve">  Each witness is required to compose a Witness statement, which must be a part of your witness list. See the website for how to. </w:t>
      </w:r>
    </w:p>
    <w:p w14:paraId="29BFFA6A" w14:textId="030138AF" w:rsidR="00BC7221" w:rsidRPr="00A343AE" w:rsidRDefault="005677AC" w:rsidP="007023C3">
      <w:pPr>
        <w:pStyle w:val="ListParagraph"/>
        <w:widowControl w:val="0"/>
        <w:numPr>
          <w:ilvl w:val="1"/>
          <w:numId w:val="12"/>
        </w:numPr>
        <w:autoSpaceDE w:val="0"/>
        <w:autoSpaceDN w:val="0"/>
        <w:adjustRightInd w:val="0"/>
        <w:spacing w:after="240" w:line="340" w:lineRule="atLeast"/>
        <w:rPr>
          <w:rFonts w:cs="Apple Chancery"/>
          <w:sz w:val="22"/>
        </w:rPr>
      </w:pPr>
      <w:r w:rsidRPr="00A343AE">
        <w:rPr>
          <w:rFonts w:cs="Apple Chancery"/>
          <w:sz w:val="22"/>
        </w:rPr>
        <w:t xml:space="preserve">If witnesses overlap, Judges Livingston and Atchison will determine which team gets to </w:t>
      </w:r>
      <w:r w:rsidR="007023C3" w:rsidRPr="00A343AE">
        <w:rPr>
          <w:rFonts w:cs="Apple Chancery"/>
          <w:sz w:val="22"/>
        </w:rPr>
        <w:t>directly examine</w:t>
      </w:r>
      <w:r w:rsidRPr="00A343AE">
        <w:rPr>
          <w:rFonts w:cs="Apple Chancery"/>
          <w:sz w:val="22"/>
        </w:rPr>
        <w:t xml:space="preserve"> that witness based on the arguments of each team.  E.g. Stamp Paid may be on EITHER the defense OR prosecution team, but cannot be on both.  Each team would present a case as to why they want that witness; then judges will decide.  </w:t>
      </w:r>
      <w:r w:rsidR="00BC7221" w:rsidRPr="00A343AE">
        <w:rPr>
          <w:rFonts w:cs="Apple Chancery"/>
          <w:sz w:val="22"/>
        </w:rPr>
        <w:t>Your witnesses will be called to the stand IN THE ORDER of the lis</w:t>
      </w:r>
      <w:r w:rsidR="004211DF" w:rsidRPr="00A343AE">
        <w:rPr>
          <w:rFonts w:cs="Apple Chancery"/>
          <w:sz w:val="22"/>
        </w:rPr>
        <w:t>t you p</w:t>
      </w:r>
      <w:r w:rsidR="007023C3" w:rsidRPr="00A343AE">
        <w:rPr>
          <w:rFonts w:cs="Apple Chancery"/>
          <w:sz w:val="22"/>
        </w:rPr>
        <w:t xml:space="preserve">rovide, so be intentional. </w:t>
      </w:r>
    </w:p>
    <w:p w14:paraId="60E853E2" w14:textId="139D906B" w:rsidR="007023C3" w:rsidRPr="00A343AE" w:rsidRDefault="007023C3" w:rsidP="007023C3">
      <w:pPr>
        <w:pStyle w:val="ListParagraph"/>
        <w:widowControl w:val="0"/>
        <w:numPr>
          <w:ilvl w:val="1"/>
          <w:numId w:val="12"/>
        </w:numPr>
        <w:autoSpaceDE w:val="0"/>
        <w:autoSpaceDN w:val="0"/>
        <w:adjustRightInd w:val="0"/>
        <w:spacing w:after="240" w:line="340" w:lineRule="atLeast"/>
        <w:rPr>
          <w:rFonts w:cs="Apple Chancery"/>
          <w:sz w:val="22"/>
        </w:rPr>
      </w:pPr>
      <w:r w:rsidRPr="00A343AE">
        <w:rPr>
          <w:rFonts w:cs="Apple Chancery"/>
          <w:sz w:val="22"/>
        </w:rPr>
        <w:t xml:space="preserve">The opposing team will get a list of your witnesses AND their witness statements. </w:t>
      </w:r>
    </w:p>
    <w:p w14:paraId="1EBA1D95" w14:textId="4E409CDA" w:rsidR="007023C3" w:rsidRPr="00A343AE" w:rsidRDefault="007023C3" w:rsidP="007023C3">
      <w:pPr>
        <w:pStyle w:val="ListParagraph"/>
        <w:widowControl w:val="0"/>
        <w:numPr>
          <w:ilvl w:val="1"/>
          <w:numId w:val="12"/>
        </w:numPr>
        <w:autoSpaceDE w:val="0"/>
        <w:autoSpaceDN w:val="0"/>
        <w:adjustRightInd w:val="0"/>
        <w:spacing w:after="240" w:line="340" w:lineRule="atLeast"/>
        <w:rPr>
          <w:rFonts w:cs="Apple Chancery"/>
          <w:sz w:val="22"/>
        </w:rPr>
      </w:pPr>
      <w:r w:rsidRPr="00A343AE">
        <w:rPr>
          <w:rFonts w:cs="Apple Chancery"/>
          <w:sz w:val="22"/>
        </w:rPr>
        <w:t xml:space="preserve">While witnesses will have to use creative license, they cannot make up testimony/information that is improbable. </w:t>
      </w:r>
    </w:p>
    <w:p w14:paraId="1FCE347C" w14:textId="495C0A11" w:rsidR="000D0409" w:rsidRPr="00A343AE" w:rsidRDefault="000D0409" w:rsidP="007023C3">
      <w:pPr>
        <w:pStyle w:val="ListParagraph"/>
        <w:widowControl w:val="0"/>
        <w:numPr>
          <w:ilvl w:val="1"/>
          <w:numId w:val="12"/>
        </w:numPr>
        <w:autoSpaceDE w:val="0"/>
        <w:autoSpaceDN w:val="0"/>
        <w:adjustRightInd w:val="0"/>
        <w:spacing w:after="240" w:line="340" w:lineRule="atLeast"/>
        <w:rPr>
          <w:rFonts w:cs="Apple Chancery"/>
          <w:sz w:val="22"/>
        </w:rPr>
      </w:pPr>
      <w:r w:rsidRPr="00A343AE">
        <w:rPr>
          <w:rFonts w:cs="Apple Chancery"/>
          <w:sz w:val="22"/>
        </w:rPr>
        <w:t>In a real court of law, the list of witnesses would be in the following order:</w:t>
      </w:r>
    </w:p>
    <w:p w14:paraId="436A2307" w14:textId="7E0DAAEB" w:rsidR="000D0409" w:rsidRPr="00A343AE" w:rsidRDefault="000D0409" w:rsidP="000D0409">
      <w:pPr>
        <w:pStyle w:val="ListParagraph"/>
        <w:widowControl w:val="0"/>
        <w:numPr>
          <w:ilvl w:val="2"/>
          <w:numId w:val="12"/>
        </w:numPr>
        <w:autoSpaceDE w:val="0"/>
        <w:autoSpaceDN w:val="0"/>
        <w:adjustRightInd w:val="0"/>
        <w:spacing w:after="240" w:line="340" w:lineRule="atLeast"/>
        <w:rPr>
          <w:rFonts w:cs="Apple Chancery"/>
          <w:sz w:val="22"/>
        </w:rPr>
      </w:pPr>
      <w:r w:rsidRPr="00A343AE">
        <w:rPr>
          <w:rFonts w:cs="Apple Chancery"/>
          <w:sz w:val="22"/>
        </w:rPr>
        <w:t>Eyewitness testimony</w:t>
      </w:r>
    </w:p>
    <w:p w14:paraId="6D62F84C" w14:textId="38A3E1ED" w:rsidR="000D0409" w:rsidRPr="00A343AE" w:rsidRDefault="000D0409" w:rsidP="000D0409">
      <w:pPr>
        <w:pStyle w:val="ListParagraph"/>
        <w:widowControl w:val="0"/>
        <w:numPr>
          <w:ilvl w:val="2"/>
          <w:numId w:val="12"/>
        </w:numPr>
        <w:autoSpaceDE w:val="0"/>
        <w:autoSpaceDN w:val="0"/>
        <w:adjustRightInd w:val="0"/>
        <w:spacing w:after="240" w:line="340" w:lineRule="atLeast"/>
        <w:rPr>
          <w:rFonts w:cs="Apple Chancery"/>
          <w:sz w:val="22"/>
        </w:rPr>
      </w:pPr>
      <w:r w:rsidRPr="00A343AE">
        <w:rPr>
          <w:rFonts w:cs="Apple Chancery"/>
          <w:sz w:val="22"/>
        </w:rPr>
        <w:t>Witness testimony</w:t>
      </w:r>
    </w:p>
    <w:p w14:paraId="1A479BBD" w14:textId="4982311B" w:rsidR="000D0409" w:rsidRPr="00A343AE" w:rsidRDefault="000D0409" w:rsidP="000D0409">
      <w:pPr>
        <w:pStyle w:val="ListParagraph"/>
        <w:widowControl w:val="0"/>
        <w:numPr>
          <w:ilvl w:val="2"/>
          <w:numId w:val="12"/>
        </w:numPr>
        <w:autoSpaceDE w:val="0"/>
        <w:autoSpaceDN w:val="0"/>
        <w:adjustRightInd w:val="0"/>
        <w:spacing w:after="240" w:line="340" w:lineRule="atLeast"/>
        <w:rPr>
          <w:rFonts w:cs="Apple Chancery"/>
          <w:sz w:val="22"/>
        </w:rPr>
      </w:pPr>
      <w:r w:rsidRPr="00A343AE">
        <w:rPr>
          <w:rFonts w:cs="Apple Chancery"/>
          <w:sz w:val="22"/>
        </w:rPr>
        <w:t xml:space="preserve">Expert witness testimony </w:t>
      </w:r>
    </w:p>
    <w:p w14:paraId="3A69A5F4" w14:textId="3383AAD6" w:rsidR="00BC7221" w:rsidRPr="00A343AE" w:rsidRDefault="00BC7221" w:rsidP="00BC7221">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 xml:space="preserve">All teams must submit a list of evidence by </w:t>
      </w:r>
      <w:r w:rsidRPr="00A343AE">
        <w:rPr>
          <w:rFonts w:cs="Apple Chancery"/>
          <w:sz w:val="22"/>
          <w:u w:val="single"/>
        </w:rPr>
        <w:t>Friday, April 13</w:t>
      </w:r>
      <w:r w:rsidRPr="00A343AE">
        <w:rPr>
          <w:rFonts w:cs="Apple Chancery"/>
          <w:sz w:val="22"/>
        </w:rPr>
        <w:t>.  At this time, you need only a list of evidence and its intended purpose for the trial.</w:t>
      </w:r>
      <w:r w:rsidR="005677AC" w:rsidRPr="00A343AE">
        <w:rPr>
          <w:rFonts w:cs="Apple Chancery"/>
          <w:sz w:val="22"/>
        </w:rPr>
        <w:t xml:space="preserve">  </w:t>
      </w:r>
      <w:r w:rsidRPr="00A343AE">
        <w:rPr>
          <w:rFonts w:cs="Apple Chancery"/>
          <w:sz w:val="22"/>
        </w:rPr>
        <w:t>The judges will then determine whether your evidence is admissible</w:t>
      </w:r>
      <w:r w:rsidR="000C0623" w:rsidRPr="00A343AE">
        <w:rPr>
          <w:rFonts w:cs="Apple Chancery"/>
          <w:sz w:val="22"/>
        </w:rPr>
        <w:t xml:space="preserve"> and will give an evidence list to the opposing side</w:t>
      </w:r>
      <w:r w:rsidRPr="00A343AE">
        <w:rPr>
          <w:rFonts w:cs="Apple Chancery"/>
          <w:sz w:val="22"/>
        </w:rPr>
        <w:t>.  If your evidence is considered admissible, you will introduce it to the court during the trial, generally during witness interviews.  It is during the trial that you must have a physical r</w:t>
      </w:r>
      <w:r w:rsidR="007023C3" w:rsidRPr="00A343AE">
        <w:rPr>
          <w:rFonts w:cs="Apple Chancery"/>
          <w:sz w:val="22"/>
        </w:rPr>
        <w:t xml:space="preserve">epresentation of the evidence. Do not bring a saw to school (Maybe use a picture?). </w:t>
      </w:r>
    </w:p>
    <w:p w14:paraId="37381A90" w14:textId="3902D42B" w:rsidR="005677AC" w:rsidRPr="00A343AE" w:rsidRDefault="007023C3" w:rsidP="00BC7221">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Lawyers</w:t>
      </w:r>
      <w:r w:rsidR="005677AC" w:rsidRPr="00A343AE">
        <w:rPr>
          <w:rFonts w:cs="Apple Chancery"/>
          <w:sz w:val="22"/>
        </w:rPr>
        <w:t xml:space="preserve"> may object on the day of the trail.  See the website for a list of common objections.  </w:t>
      </w:r>
      <w:r w:rsidRPr="00A343AE">
        <w:rPr>
          <w:rFonts w:cs="Apple Chancery"/>
          <w:sz w:val="22"/>
        </w:rPr>
        <w:t xml:space="preserve">The judges will sustain or overrule objections. </w:t>
      </w:r>
    </w:p>
    <w:p w14:paraId="392D0649" w14:textId="49FC765B" w:rsidR="00BC7221" w:rsidRPr="00A343AE" w:rsidRDefault="00BC7221" w:rsidP="00BC7221">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 xml:space="preserve">All witnesses must be in </w:t>
      </w:r>
      <w:r w:rsidR="00813A49" w:rsidRPr="00A343AE">
        <w:rPr>
          <w:rFonts w:cs="Apple Chancery"/>
          <w:sz w:val="22"/>
        </w:rPr>
        <w:t xml:space="preserve">appropriate </w:t>
      </w:r>
      <w:r w:rsidRPr="00A343AE">
        <w:rPr>
          <w:rFonts w:cs="Apple Chancery"/>
          <w:sz w:val="22"/>
        </w:rPr>
        <w:t>costume on the day of the trial</w:t>
      </w:r>
      <w:r w:rsidR="007023C3" w:rsidRPr="00A343AE">
        <w:rPr>
          <w:rFonts w:cs="Apple Chancery"/>
          <w:sz w:val="22"/>
        </w:rPr>
        <w:t xml:space="preserve"> and must conduct themselves in the manner appropriate to that character</w:t>
      </w:r>
      <w:r w:rsidRPr="00A343AE">
        <w:rPr>
          <w:rFonts w:cs="Apple Chancery"/>
          <w:sz w:val="22"/>
        </w:rPr>
        <w:t xml:space="preserve">.  </w:t>
      </w:r>
    </w:p>
    <w:p w14:paraId="6C94913B" w14:textId="5D88434C" w:rsidR="00813A49" w:rsidRPr="00A343AE" w:rsidRDefault="00813A49" w:rsidP="00BC7221">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All outside experts must be appropriately dressed on the day of the trail (e.g. Doctor’s coat, lab coat, etc.)</w:t>
      </w:r>
    </w:p>
    <w:p w14:paraId="0CE12EA5" w14:textId="5669ADC4" w:rsidR="00BC7221" w:rsidRPr="00A343AE" w:rsidRDefault="00BC7221" w:rsidP="00BC7221">
      <w:pPr>
        <w:pStyle w:val="ListParagraph"/>
        <w:widowControl w:val="0"/>
        <w:numPr>
          <w:ilvl w:val="0"/>
          <w:numId w:val="12"/>
        </w:numPr>
        <w:autoSpaceDE w:val="0"/>
        <w:autoSpaceDN w:val="0"/>
        <w:adjustRightInd w:val="0"/>
        <w:spacing w:after="240" w:line="340" w:lineRule="atLeast"/>
        <w:rPr>
          <w:rFonts w:cs="Apple Chancery"/>
          <w:sz w:val="22"/>
        </w:rPr>
      </w:pPr>
      <w:r w:rsidRPr="00A343AE">
        <w:rPr>
          <w:rFonts w:cs="Apple Chancery"/>
          <w:sz w:val="22"/>
        </w:rPr>
        <w:t xml:space="preserve">All lawyers must be appropriately </w:t>
      </w:r>
      <w:r w:rsidR="004211DF" w:rsidRPr="00A343AE">
        <w:rPr>
          <w:rFonts w:cs="Apple Chancery"/>
          <w:sz w:val="22"/>
        </w:rPr>
        <w:t xml:space="preserve">dressed on the day of the trail (e.g. business attire). </w:t>
      </w:r>
      <w:r w:rsidRPr="00A343AE">
        <w:rPr>
          <w:rFonts w:cs="Apple Chancery"/>
          <w:sz w:val="22"/>
        </w:rPr>
        <w:t xml:space="preserve"> </w:t>
      </w:r>
    </w:p>
    <w:p w14:paraId="7B682758" w14:textId="66ADF04E" w:rsidR="004211DF" w:rsidRPr="003950A9" w:rsidRDefault="005677AC" w:rsidP="004211DF">
      <w:pPr>
        <w:widowControl w:val="0"/>
        <w:autoSpaceDE w:val="0"/>
        <w:autoSpaceDN w:val="0"/>
        <w:adjustRightInd w:val="0"/>
        <w:spacing w:line="340" w:lineRule="atLeast"/>
        <w:rPr>
          <w:rFonts w:ascii="Microsoft Himalaya" w:hAnsi="Microsoft Himalaya" w:cs="Microsoft Himalaya"/>
          <w:b/>
          <w:sz w:val="40"/>
          <w:szCs w:val="28"/>
        </w:rPr>
      </w:pPr>
      <w:r w:rsidRPr="003950A9">
        <w:rPr>
          <w:rFonts w:ascii="Microsoft Himalaya" w:hAnsi="Microsoft Himalaya" w:cs="Microsoft Himalaya"/>
          <w:b/>
          <w:sz w:val="40"/>
          <w:szCs w:val="28"/>
        </w:rPr>
        <w:t>The Trial</w:t>
      </w:r>
      <w:r w:rsidR="00D906BD" w:rsidRPr="003950A9">
        <w:rPr>
          <w:rFonts w:ascii="Microsoft Himalaya" w:hAnsi="Microsoft Himalaya" w:cs="Microsoft Himalaya"/>
          <w:b/>
          <w:sz w:val="40"/>
          <w:szCs w:val="28"/>
        </w:rPr>
        <w:t xml:space="preserve"> Procedure</w:t>
      </w:r>
      <w:r w:rsidR="004211DF" w:rsidRPr="003950A9">
        <w:rPr>
          <w:rFonts w:ascii="Microsoft Himalaya" w:hAnsi="Microsoft Himalaya" w:cs="Microsoft Himalaya"/>
          <w:b/>
          <w:sz w:val="40"/>
          <w:szCs w:val="28"/>
        </w:rPr>
        <w:t xml:space="preserve">: </w:t>
      </w:r>
    </w:p>
    <w:p w14:paraId="0880ED69" w14:textId="369EC619" w:rsidR="009C49BC" w:rsidRPr="00A343AE" w:rsidRDefault="009C49BC" w:rsidP="009C49BC">
      <w:pPr>
        <w:pStyle w:val="ListParagraph"/>
        <w:numPr>
          <w:ilvl w:val="0"/>
          <w:numId w:val="13"/>
        </w:numPr>
        <w:autoSpaceDE w:val="0"/>
        <w:autoSpaceDN w:val="0"/>
        <w:adjustRightInd w:val="0"/>
        <w:rPr>
          <w:rFonts w:cs="Times-Roman"/>
          <w:sz w:val="22"/>
        </w:rPr>
      </w:pPr>
      <w:r w:rsidRPr="00A343AE">
        <w:rPr>
          <w:rFonts w:cs="Times-Roman"/>
          <w:sz w:val="22"/>
        </w:rPr>
        <w:t>Welcome and call to order</w:t>
      </w:r>
    </w:p>
    <w:p w14:paraId="31D2168C" w14:textId="3FFB9374" w:rsidR="005677AC" w:rsidRPr="00A343AE" w:rsidRDefault="005677AC" w:rsidP="00E46B0A">
      <w:pPr>
        <w:pStyle w:val="ListParagraph"/>
        <w:numPr>
          <w:ilvl w:val="0"/>
          <w:numId w:val="13"/>
        </w:numPr>
        <w:autoSpaceDE w:val="0"/>
        <w:autoSpaceDN w:val="0"/>
        <w:adjustRightInd w:val="0"/>
        <w:rPr>
          <w:rFonts w:cs="Times-Roman"/>
          <w:sz w:val="22"/>
        </w:rPr>
      </w:pPr>
      <w:r w:rsidRPr="00A343AE">
        <w:rPr>
          <w:rFonts w:cs="Times-Roman"/>
          <w:b/>
          <w:sz w:val="22"/>
          <w:u w:val="single"/>
        </w:rPr>
        <w:t>Opening Statement</w:t>
      </w:r>
      <w:r w:rsidR="009C49BC" w:rsidRPr="00A343AE">
        <w:rPr>
          <w:rFonts w:cs="Times-Roman"/>
          <w:b/>
          <w:sz w:val="22"/>
          <w:u w:val="single"/>
        </w:rPr>
        <w:t>s</w:t>
      </w:r>
      <w:r w:rsidRPr="00A343AE">
        <w:rPr>
          <w:rFonts w:cs="Times-Roman"/>
          <w:b/>
          <w:sz w:val="22"/>
          <w:u w:val="single"/>
        </w:rPr>
        <w:t xml:space="preserve"> (</w:t>
      </w:r>
      <w:r w:rsidR="009C49BC" w:rsidRPr="00A343AE">
        <w:rPr>
          <w:rFonts w:cs="Times-Roman"/>
          <w:sz w:val="22"/>
        </w:rPr>
        <w:t>min</w:t>
      </w:r>
      <w:r w:rsidR="00D906BD" w:rsidRPr="00A343AE">
        <w:rPr>
          <w:rFonts w:cs="Times-Roman"/>
          <w:sz w:val="22"/>
        </w:rPr>
        <w:t>imum</w:t>
      </w:r>
      <w:r w:rsidR="009C49BC" w:rsidRPr="00A343AE">
        <w:rPr>
          <w:rFonts w:cs="Times-Roman"/>
          <w:sz w:val="22"/>
        </w:rPr>
        <w:t xml:space="preserve"> </w:t>
      </w:r>
      <w:r w:rsidRPr="00A343AE">
        <w:rPr>
          <w:rFonts w:cs="Times-Roman"/>
          <w:sz w:val="22"/>
        </w:rPr>
        <w:t>2 minu</w:t>
      </w:r>
      <w:r w:rsidR="006B5CD9" w:rsidRPr="00A343AE">
        <w:rPr>
          <w:rFonts w:cs="Times-Roman"/>
          <w:sz w:val="22"/>
        </w:rPr>
        <w:t>tes/side): Introduce your case (S</w:t>
      </w:r>
      <w:r w:rsidRPr="00A343AE">
        <w:rPr>
          <w:rFonts w:cs="Times-Roman"/>
          <w:sz w:val="22"/>
        </w:rPr>
        <w:t>tate</w:t>
      </w:r>
      <w:r w:rsidR="006B5CD9" w:rsidRPr="00A343AE">
        <w:rPr>
          <w:rFonts w:cs="Times-Roman"/>
          <w:sz w:val="22"/>
        </w:rPr>
        <w:t xml:space="preserve"> of Ohio</w:t>
      </w:r>
      <w:r w:rsidRPr="00A343AE">
        <w:rPr>
          <w:rFonts w:cs="Times-Roman"/>
          <w:sz w:val="22"/>
        </w:rPr>
        <w:t xml:space="preserve"> first</w:t>
      </w:r>
      <w:r w:rsidR="006B5CD9" w:rsidRPr="00A343AE">
        <w:rPr>
          <w:rFonts w:cs="Times-Roman"/>
          <w:sz w:val="22"/>
        </w:rPr>
        <w:t>)</w:t>
      </w:r>
      <w:r w:rsidRPr="00A343AE">
        <w:rPr>
          <w:rFonts w:cs="Times-Roman"/>
          <w:sz w:val="22"/>
        </w:rPr>
        <w:t>, explaining what your</w:t>
      </w:r>
      <w:r w:rsidR="006B5CD9" w:rsidRPr="00A343AE">
        <w:rPr>
          <w:rFonts w:cs="Times-Roman"/>
          <w:sz w:val="22"/>
        </w:rPr>
        <w:t xml:space="preserve"> </w:t>
      </w:r>
      <w:r w:rsidRPr="00A343AE">
        <w:rPr>
          <w:rFonts w:cs="Times-Roman"/>
          <w:sz w:val="22"/>
        </w:rPr>
        <w:t>side believes and how you will prove it.</w:t>
      </w:r>
      <w:r w:rsidR="002B759F" w:rsidRPr="00A343AE">
        <w:rPr>
          <w:rFonts w:cs="Times-Roman"/>
          <w:sz w:val="22"/>
        </w:rPr>
        <w:t xml:space="preserve"> The state will then get </w:t>
      </w:r>
      <w:proofErr w:type="gramStart"/>
      <w:r w:rsidR="002B759F" w:rsidRPr="00A343AE">
        <w:rPr>
          <w:rFonts w:cs="Times-Roman"/>
          <w:sz w:val="22"/>
        </w:rPr>
        <w:t>2</w:t>
      </w:r>
      <w:proofErr w:type="gramEnd"/>
      <w:r w:rsidR="002B759F" w:rsidRPr="00A343AE">
        <w:rPr>
          <w:rFonts w:cs="Times-Roman"/>
          <w:sz w:val="22"/>
        </w:rPr>
        <w:t xml:space="preserve"> more minutes after the defense has presented its opening statement. </w:t>
      </w:r>
    </w:p>
    <w:p w14:paraId="4089E447" w14:textId="246D266C" w:rsidR="000D0409" w:rsidRPr="00A343AE" w:rsidRDefault="005677AC" w:rsidP="000D0409">
      <w:pPr>
        <w:pStyle w:val="ListParagraph"/>
        <w:numPr>
          <w:ilvl w:val="0"/>
          <w:numId w:val="13"/>
        </w:numPr>
        <w:autoSpaceDE w:val="0"/>
        <w:autoSpaceDN w:val="0"/>
        <w:adjustRightInd w:val="0"/>
        <w:rPr>
          <w:rFonts w:cs="Times-Roman"/>
          <w:sz w:val="22"/>
        </w:rPr>
      </w:pPr>
      <w:r w:rsidRPr="00A343AE">
        <w:rPr>
          <w:rFonts w:cs="Times-Roman"/>
          <w:b/>
          <w:sz w:val="22"/>
          <w:u w:val="single"/>
        </w:rPr>
        <w:t>Direct-Examination</w:t>
      </w:r>
      <w:r w:rsidRPr="00A343AE">
        <w:rPr>
          <w:rFonts w:cs="Times-Roman"/>
          <w:sz w:val="22"/>
        </w:rPr>
        <w:t xml:space="preserve"> (one per witness from your side</w:t>
      </w:r>
      <w:r w:rsidR="000D0409" w:rsidRPr="00A343AE">
        <w:rPr>
          <w:rFonts w:cs="Times-Roman"/>
          <w:sz w:val="22"/>
        </w:rPr>
        <w:t>, State of Ohio first</w:t>
      </w:r>
      <w:r w:rsidRPr="00A343AE">
        <w:rPr>
          <w:rFonts w:cs="Times-Roman"/>
          <w:sz w:val="22"/>
        </w:rPr>
        <w:t>): Examine witnesses whose testimony</w:t>
      </w:r>
      <w:r w:rsidR="006B5CD9" w:rsidRPr="00A343AE">
        <w:rPr>
          <w:rFonts w:cs="Times-Roman"/>
          <w:sz w:val="22"/>
        </w:rPr>
        <w:t xml:space="preserve"> </w:t>
      </w:r>
      <w:r w:rsidRPr="00A343AE">
        <w:rPr>
          <w:rFonts w:cs="Times-Roman"/>
          <w:sz w:val="22"/>
        </w:rPr>
        <w:t>will support your side. Ask open-ended questions to help witnesses tell the story in their own</w:t>
      </w:r>
      <w:r w:rsidR="006B5CD9" w:rsidRPr="00A343AE">
        <w:rPr>
          <w:rFonts w:cs="Times-Roman"/>
          <w:sz w:val="22"/>
        </w:rPr>
        <w:t xml:space="preserve"> </w:t>
      </w:r>
      <w:r w:rsidRPr="00A343AE">
        <w:rPr>
          <w:rFonts w:cs="Times-Roman"/>
          <w:sz w:val="22"/>
        </w:rPr>
        <w:t xml:space="preserve">words. Minimum of five questions </w:t>
      </w:r>
      <w:proofErr w:type="gramStart"/>
      <w:r w:rsidRPr="00A343AE">
        <w:rPr>
          <w:rFonts w:cs="Times-Roman"/>
          <w:sz w:val="22"/>
        </w:rPr>
        <w:t>must be prepared</w:t>
      </w:r>
      <w:proofErr w:type="gramEnd"/>
      <w:r w:rsidR="009C49BC" w:rsidRPr="00A343AE">
        <w:rPr>
          <w:rFonts w:cs="Times-Roman"/>
          <w:sz w:val="22"/>
        </w:rPr>
        <w:t xml:space="preserve"> by the witness (but should work in conjunction with the attorney)</w:t>
      </w:r>
      <w:r w:rsidRPr="00A343AE">
        <w:rPr>
          <w:rFonts w:cs="Times-Roman"/>
          <w:sz w:val="22"/>
        </w:rPr>
        <w:t xml:space="preserve">. </w:t>
      </w:r>
      <w:r w:rsidR="000D0409" w:rsidRPr="00A343AE">
        <w:rPr>
          <w:rFonts w:cs="Times-Roman"/>
          <w:sz w:val="22"/>
        </w:rPr>
        <w:t xml:space="preserve">It is during direct-examination that any evidence </w:t>
      </w:r>
      <w:proofErr w:type="gramStart"/>
      <w:r w:rsidR="000D0409" w:rsidRPr="00A343AE">
        <w:rPr>
          <w:rFonts w:cs="Times-Roman"/>
          <w:sz w:val="22"/>
        </w:rPr>
        <w:t>must be submitted</w:t>
      </w:r>
      <w:proofErr w:type="gramEnd"/>
      <w:r w:rsidR="000D0409" w:rsidRPr="00A343AE">
        <w:rPr>
          <w:rFonts w:cs="Times-Roman"/>
          <w:sz w:val="22"/>
        </w:rPr>
        <w:t xml:space="preserve"> into court. </w:t>
      </w:r>
    </w:p>
    <w:p w14:paraId="166A0D8D" w14:textId="1C7F749D" w:rsidR="005677AC" w:rsidRPr="00A343AE" w:rsidRDefault="005677AC" w:rsidP="009C49BC">
      <w:pPr>
        <w:pStyle w:val="ListParagraph"/>
        <w:numPr>
          <w:ilvl w:val="0"/>
          <w:numId w:val="13"/>
        </w:numPr>
        <w:autoSpaceDE w:val="0"/>
        <w:autoSpaceDN w:val="0"/>
        <w:adjustRightInd w:val="0"/>
        <w:rPr>
          <w:rFonts w:cs="Times-Roman"/>
          <w:sz w:val="22"/>
        </w:rPr>
      </w:pPr>
      <w:r w:rsidRPr="00A343AE">
        <w:rPr>
          <w:rFonts w:cs="Times-Roman"/>
          <w:b/>
          <w:sz w:val="22"/>
          <w:u w:val="single"/>
        </w:rPr>
        <w:t>Cross-Examination</w:t>
      </w:r>
      <w:r w:rsidRPr="00A343AE">
        <w:rPr>
          <w:rFonts w:cs="Times-Roman"/>
          <w:sz w:val="22"/>
        </w:rPr>
        <w:t xml:space="preserve"> (one per witness from the opposing side): Examine witnesses whose</w:t>
      </w:r>
      <w:r w:rsidR="009C49BC" w:rsidRPr="00A343AE">
        <w:rPr>
          <w:rFonts w:cs="Times-Roman"/>
          <w:sz w:val="22"/>
        </w:rPr>
        <w:t xml:space="preserve"> </w:t>
      </w:r>
      <w:r w:rsidR="006B5CD9" w:rsidRPr="00A343AE">
        <w:rPr>
          <w:rFonts w:cs="Times-Roman"/>
          <w:sz w:val="22"/>
        </w:rPr>
        <w:t xml:space="preserve">testimony </w:t>
      </w:r>
      <w:proofErr w:type="gramStart"/>
      <w:r w:rsidR="006B5CD9" w:rsidRPr="00A343AE">
        <w:rPr>
          <w:rFonts w:cs="Times-Roman"/>
          <w:sz w:val="22"/>
        </w:rPr>
        <w:t xml:space="preserve">has </w:t>
      </w:r>
      <w:r w:rsidRPr="00A343AE">
        <w:rPr>
          <w:rFonts w:cs="Times-Roman"/>
          <w:sz w:val="22"/>
        </w:rPr>
        <w:t>just been given</w:t>
      </w:r>
      <w:proofErr w:type="gramEnd"/>
      <w:r w:rsidRPr="00A343AE">
        <w:rPr>
          <w:rFonts w:cs="Times-Roman"/>
          <w:sz w:val="22"/>
        </w:rPr>
        <w:t xml:space="preserve"> by the opposing side. Looks for reasons to discredit the witness</w:t>
      </w:r>
      <w:r w:rsidR="009C49BC" w:rsidRPr="00A343AE">
        <w:rPr>
          <w:rFonts w:cs="Times-Roman"/>
          <w:sz w:val="22"/>
        </w:rPr>
        <w:t xml:space="preserve"> </w:t>
      </w:r>
      <w:r w:rsidR="006B5CD9" w:rsidRPr="00A343AE">
        <w:rPr>
          <w:rFonts w:cs="Times-Roman"/>
          <w:sz w:val="22"/>
        </w:rPr>
        <w:t>or throw doubt upon t</w:t>
      </w:r>
      <w:r w:rsidRPr="00A343AE">
        <w:rPr>
          <w:rFonts w:cs="Times-Roman"/>
          <w:sz w:val="22"/>
        </w:rPr>
        <w:t xml:space="preserve">heir testimony. </w:t>
      </w:r>
      <w:r w:rsidR="000D0409" w:rsidRPr="00A343AE">
        <w:rPr>
          <w:rFonts w:cs="Times-Roman"/>
          <w:sz w:val="22"/>
        </w:rPr>
        <w:t>Consider asking</w:t>
      </w:r>
      <w:r w:rsidRPr="00A343AE">
        <w:rPr>
          <w:rFonts w:cs="Times-Roman"/>
          <w:sz w:val="22"/>
        </w:rPr>
        <w:t xml:space="preserve"> “yes or no” questions to prevent the witness from</w:t>
      </w:r>
      <w:r w:rsidR="009C49BC" w:rsidRPr="00A343AE">
        <w:rPr>
          <w:rFonts w:cs="Times-Roman"/>
          <w:sz w:val="22"/>
        </w:rPr>
        <w:t xml:space="preserve"> </w:t>
      </w:r>
      <w:r w:rsidRPr="00A343AE">
        <w:rPr>
          <w:rFonts w:cs="Times-Roman"/>
          <w:sz w:val="22"/>
        </w:rPr>
        <w:t>having a chance to tell their story in their own words. Minimum of five questions must be</w:t>
      </w:r>
      <w:r w:rsidR="009C49BC" w:rsidRPr="00A343AE">
        <w:rPr>
          <w:rFonts w:cs="Times-Roman"/>
          <w:sz w:val="22"/>
        </w:rPr>
        <w:t xml:space="preserve"> </w:t>
      </w:r>
      <w:r w:rsidRPr="00A343AE">
        <w:rPr>
          <w:rFonts w:cs="Times-Roman"/>
          <w:sz w:val="22"/>
        </w:rPr>
        <w:t>prepared. (Not all questions need to be asked.)</w:t>
      </w:r>
    </w:p>
    <w:p w14:paraId="789C48F1" w14:textId="08436A30" w:rsidR="006B5CD9" w:rsidRPr="00A343AE" w:rsidRDefault="005677AC" w:rsidP="006B5CD9">
      <w:pPr>
        <w:pStyle w:val="ListParagraph"/>
        <w:numPr>
          <w:ilvl w:val="0"/>
          <w:numId w:val="13"/>
        </w:numPr>
        <w:autoSpaceDE w:val="0"/>
        <w:autoSpaceDN w:val="0"/>
        <w:adjustRightInd w:val="0"/>
        <w:rPr>
          <w:rFonts w:cs="Times-Roman"/>
          <w:sz w:val="22"/>
        </w:rPr>
      </w:pPr>
      <w:r w:rsidRPr="00A343AE">
        <w:rPr>
          <w:rFonts w:cs="Times-Roman"/>
          <w:b/>
          <w:sz w:val="22"/>
          <w:u w:val="single"/>
        </w:rPr>
        <w:t>Closing Statement</w:t>
      </w:r>
      <w:r w:rsidR="00D906BD" w:rsidRPr="00A343AE">
        <w:rPr>
          <w:rFonts w:cs="Times-Roman"/>
          <w:sz w:val="22"/>
        </w:rPr>
        <w:t xml:space="preserve"> (minimum 3 minutes/side)</w:t>
      </w:r>
      <w:r w:rsidRPr="00A343AE">
        <w:rPr>
          <w:rFonts w:cs="Times-Roman"/>
          <w:sz w:val="22"/>
        </w:rPr>
        <w:t>: Conclude your case, defense first, reminding the jury of what your side</w:t>
      </w:r>
      <w:r w:rsidR="009C49BC" w:rsidRPr="00A343AE">
        <w:rPr>
          <w:rFonts w:cs="Times-Roman"/>
          <w:sz w:val="22"/>
        </w:rPr>
        <w:t xml:space="preserve"> </w:t>
      </w:r>
      <w:r w:rsidRPr="00A343AE">
        <w:rPr>
          <w:rFonts w:cs="Times-Roman"/>
          <w:sz w:val="22"/>
        </w:rPr>
        <w:t>believes and why you think they should believe you.</w:t>
      </w:r>
      <w:r w:rsidR="006B5CD9" w:rsidRPr="00A343AE">
        <w:rPr>
          <w:rFonts w:cs="Times-Roman"/>
          <w:sz w:val="22"/>
        </w:rPr>
        <w:t xml:space="preserve"> The defense will then get </w:t>
      </w:r>
      <w:proofErr w:type="gramStart"/>
      <w:r w:rsidR="002B759F" w:rsidRPr="00A343AE">
        <w:rPr>
          <w:rFonts w:cs="Times-Roman"/>
          <w:sz w:val="22"/>
        </w:rPr>
        <w:t>2</w:t>
      </w:r>
      <w:proofErr w:type="gramEnd"/>
      <w:r w:rsidR="002B759F" w:rsidRPr="00A343AE">
        <w:rPr>
          <w:rFonts w:cs="Times-Roman"/>
          <w:sz w:val="22"/>
        </w:rPr>
        <w:t xml:space="preserve"> </w:t>
      </w:r>
      <w:r w:rsidR="006B5CD9" w:rsidRPr="00A343AE">
        <w:rPr>
          <w:rFonts w:cs="Times-Roman"/>
          <w:sz w:val="22"/>
        </w:rPr>
        <w:t xml:space="preserve">more minutes after the prosecution has presented its closing statement. </w:t>
      </w:r>
    </w:p>
    <w:p w14:paraId="6CA4F445" w14:textId="357F77A4" w:rsidR="001E3D4B" w:rsidRPr="00A343AE" w:rsidRDefault="009C49BC" w:rsidP="006B5CD9">
      <w:pPr>
        <w:pStyle w:val="ListParagraph"/>
        <w:numPr>
          <w:ilvl w:val="0"/>
          <w:numId w:val="13"/>
        </w:numPr>
        <w:autoSpaceDE w:val="0"/>
        <w:autoSpaceDN w:val="0"/>
        <w:adjustRightInd w:val="0"/>
        <w:rPr>
          <w:rFonts w:cs="Times-Roman"/>
          <w:sz w:val="22"/>
        </w:rPr>
      </w:pPr>
      <w:r w:rsidRPr="00A343AE">
        <w:rPr>
          <w:rFonts w:cs="Times-Roman"/>
          <w:sz w:val="22"/>
        </w:rPr>
        <w:t>Judges</w:t>
      </w:r>
      <w:r w:rsidR="005677AC" w:rsidRPr="00A343AE">
        <w:rPr>
          <w:rFonts w:cs="Times-Roman"/>
          <w:sz w:val="22"/>
        </w:rPr>
        <w:t xml:space="preserve"> Decision: After deliberations, </w:t>
      </w:r>
      <w:r w:rsidR="00A343AE" w:rsidRPr="00A343AE">
        <w:rPr>
          <w:rFonts w:cs="Times-Roman"/>
          <w:sz w:val="22"/>
        </w:rPr>
        <w:t xml:space="preserve">we will announce the verdict. </w:t>
      </w:r>
      <w:r w:rsidR="005677AC" w:rsidRPr="00A343AE">
        <w:rPr>
          <w:rFonts w:cs="Times-Roman"/>
          <w:sz w:val="22"/>
        </w:rPr>
        <w:t xml:space="preserve"> </w:t>
      </w:r>
    </w:p>
    <w:p w14:paraId="7F8DF219" w14:textId="32DBA0EB" w:rsidR="00C22079" w:rsidRPr="00874174" w:rsidRDefault="00A343AE" w:rsidP="00A343AE">
      <w:pPr>
        <w:widowControl w:val="0"/>
        <w:autoSpaceDE w:val="0"/>
        <w:autoSpaceDN w:val="0"/>
        <w:adjustRightInd w:val="0"/>
        <w:spacing w:line="340" w:lineRule="atLeast"/>
        <w:jc w:val="center"/>
        <w:rPr>
          <w:rFonts w:ascii="Microsoft Himalaya" w:hAnsi="Microsoft Himalaya" w:cs="Microsoft Himalaya"/>
          <w:b/>
          <w:sz w:val="40"/>
          <w:szCs w:val="40"/>
        </w:rPr>
      </w:pPr>
      <w:r>
        <w:rPr>
          <w:rFonts w:ascii="Microsoft Himalaya" w:hAnsi="Microsoft Himalaya" w:cs="Microsoft Himalaya"/>
          <w:b/>
          <w:sz w:val="40"/>
          <w:szCs w:val="40"/>
        </w:rPr>
        <w:lastRenderedPageBreak/>
        <w:t>Role Expectations</w:t>
      </w:r>
    </w:p>
    <w:p w14:paraId="43A41A83" w14:textId="27C99C73" w:rsidR="0007313E" w:rsidRPr="00874174" w:rsidRDefault="002A0D70" w:rsidP="002B759F">
      <w:pPr>
        <w:widowControl w:val="0"/>
        <w:autoSpaceDE w:val="0"/>
        <w:autoSpaceDN w:val="0"/>
        <w:adjustRightInd w:val="0"/>
        <w:rPr>
          <w:rFonts w:ascii="Microsoft Himalaya" w:hAnsi="Microsoft Himalaya" w:cs="Microsoft Himalaya"/>
          <w:sz w:val="40"/>
          <w:szCs w:val="40"/>
        </w:rPr>
      </w:pPr>
      <w:r w:rsidRPr="00874174">
        <w:rPr>
          <w:rFonts w:ascii="Microsoft Himalaya" w:hAnsi="Microsoft Himalaya" w:cs="Microsoft Himalaya"/>
          <w:b/>
          <w:sz w:val="40"/>
          <w:szCs w:val="40"/>
          <w:u w:val="single"/>
        </w:rPr>
        <w:t>Defense/</w:t>
      </w:r>
      <w:r w:rsidR="00874174">
        <w:rPr>
          <w:rFonts w:ascii="Microsoft Himalaya" w:hAnsi="Microsoft Himalaya" w:cs="Microsoft Himalaya"/>
          <w:b/>
          <w:sz w:val="40"/>
          <w:szCs w:val="40"/>
          <w:u w:val="single"/>
        </w:rPr>
        <w:t>P</w:t>
      </w:r>
      <w:r w:rsidRPr="00874174">
        <w:rPr>
          <w:rFonts w:ascii="Microsoft Himalaya" w:hAnsi="Microsoft Himalaya" w:cs="Microsoft Himalaya"/>
          <w:b/>
          <w:sz w:val="40"/>
          <w:szCs w:val="40"/>
          <w:u w:val="single"/>
        </w:rPr>
        <w:t>rosecuting Attorney</w:t>
      </w:r>
      <w:r w:rsidR="00321EA4" w:rsidRPr="00874174">
        <w:rPr>
          <w:rFonts w:ascii="Microsoft Himalaya" w:hAnsi="Microsoft Himalaya" w:cs="Microsoft Himalaya"/>
          <w:b/>
          <w:sz w:val="40"/>
          <w:szCs w:val="40"/>
          <w:u w:val="single"/>
        </w:rPr>
        <w:t>:</w:t>
      </w:r>
      <w:r w:rsidRPr="00874174">
        <w:rPr>
          <w:rFonts w:ascii="Microsoft Himalaya" w:hAnsi="Microsoft Himalaya" w:cs="Microsoft Himalaya"/>
          <w:b/>
          <w:sz w:val="40"/>
          <w:szCs w:val="40"/>
          <w:u w:val="single"/>
        </w:rPr>
        <w:t xml:space="preserve"> Factors that </w:t>
      </w:r>
      <w:proofErr w:type="gramStart"/>
      <w:r w:rsidR="00EB07B3" w:rsidRPr="00874174">
        <w:rPr>
          <w:rFonts w:ascii="Microsoft Himalaya" w:hAnsi="Microsoft Himalaya" w:cs="Microsoft Himalaya"/>
          <w:b/>
          <w:sz w:val="40"/>
          <w:szCs w:val="40"/>
          <w:u w:val="single"/>
        </w:rPr>
        <w:t>impact</w:t>
      </w:r>
      <w:proofErr w:type="gramEnd"/>
      <w:r w:rsidRPr="00874174">
        <w:rPr>
          <w:rFonts w:ascii="Microsoft Himalaya" w:hAnsi="Microsoft Himalaya" w:cs="Microsoft Himalaya"/>
          <w:b/>
          <w:sz w:val="40"/>
          <w:szCs w:val="40"/>
          <w:u w:val="single"/>
        </w:rPr>
        <w:t xml:space="preserve"> grade</w:t>
      </w:r>
      <w:r w:rsidR="001A385D" w:rsidRPr="00874174">
        <w:rPr>
          <w:rFonts w:ascii="Microsoft Himalaya" w:hAnsi="Microsoft Himalaya" w:cs="Microsoft Himalaya"/>
          <w:b/>
          <w:sz w:val="40"/>
          <w:szCs w:val="40"/>
          <w:u w:val="single"/>
        </w:rPr>
        <w:t xml:space="preserve"> </w:t>
      </w:r>
    </w:p>
    <w:p w14:paraId="487B626A" w14:textId="223B50DD" w:rsidR="001A385D" w:rsidRPr="0007313E" w:rsidRDefault="00761C7C" w:rsidP="001A385D">
      <w:pPr>
        <w:widowControl w:val="0"/>
        <w:autoSpaceDE w:val="0"/>
        <w:autoSpaceDN w:val="0"/>
        <w:adjustRightInd w:val="0"/>
        <w:spacing w:after="240" w:line="340" w:lineRule="atLeast"/>
        <w:rPr>
          <w:rFonts w:cs="Times"/>
        </w:rPr>
      </w:pPr>
      <w:r>
        <w:rPr>
          <w:rFonts w:cs="Calibri Light"/>
        </w:rPr>
        <w:t>A</w:t>
      </w:r>
      <w:r w:rsidR="001A385D" w:rsidRPr="0007313E">
        <w:rPr>
          <w:rFonts w:cs="Calibri Light"/>
        </w:rPr>
        <w:t xml:space="preserve">lthough each of you will be completing some assignments individually, </w:t>
      </w:r>
      <w:r w:rsidR="00D2292F">
        <w:rPr>
          <w:rFonts w:cs="Calibri Light"/>
        </w:rPr>
        <w:t>we</w:t>
      </w:r>
      <w:r w:rsidR="001A385D" w:rsidRPr="0007313E">
        <w:rPr>
          <w:rFonts w:cs="Calibri Light"/>
        </w:rPr>
        <w:t xml:space="preserve"> encourage you to collaborate and share your ideas because everyone’s ideas will be crucial to winning this trial.</w:t>
      </w:r>
      <w:r w:rsidR="00C22079">
        <w:rPr>
          <w:rFonts w:cs="Calibri Light"/>
        </w:rPr>
        <w:t xml:space="preserve">  Attorneys have a lot of work to do, so it is up to you to be sure that you have divided the work up.  We suggest that each attorney write a statement, and that you divide your list of witnesses to work with.  Each attorney must present an argument (opening or closing), must directly examine a witness, </w:t>
      </w:r>
      <w:r w:rsidR="00C22079" w:rsidRPr="002B759F">
        <w:rPr>
          <w:rFonts w:cs="Calibri Light"/>
          <w:b/>
          <w:u w:val="single"/>
        </w:rPr>
        <w:t>and</w:t>
      </w:r>
      <w:r w:rsidR="00C22079">
        <w:rPr>
          <w:rFonts w:cs="Calibri Light"/>
        </w:rPr>
        <w:t xml:space="preserve"> must </w:t>
      </w:r>
      <w:r w:rsidR="002B759F">
        <w:rPr>
          <w:rFonts w:cs="Calibri Light"/>
        </w:rPr>
        <w:t>cross-examine</w:t>
      </w:r>
      <w:r w:rsidR="00C22079">
        <w:rPr>
          <w:rFonts w:cs="Calibri Light"/>
        </w:rPr>
        <w:t xml:space="preserve"> a witness. </w:t>
      </w:r>
      <w:r w:rsidR="002B759F">
        <w:rPr>
          <w:rFonts w:cs="Calibri Light"/>
        </w:rPr>
        <w:t xml:space="preserve"> Choose your role wisely.  </w:t>
      </w:r>
      <w:r w:rsidR="00C22079">
        <w:rPr>
          <w:rFonts w:cs="Calibri Light"/>
        </w:rPr>
        <w:br/>
      </w:r>
      <w:r w:rsidR="005677AC">
        <w:rPr>
          <w:rFonts w:cs="Calibri Light"/>
        </w:rPr>
        <w:t xml:space="preserve">SEE ROLES IN CRIMINAL TRIALS </w:t>
      </w:r>
      <w:r>
        <w:rPr>
          <w:rFonts w:cs="Calibri Light"/>
        </w:rPr>
        <w:t xml:space="preserve">and MOCK TRIAL JUDGING FORM </w:t>
      </w:r>
      <w:r w:rsidR="005677AC">
        <w:rPr>
          <w:rFonts w:cs="Calibri Light"/>
        </w:rPr>
        <w:t xml:space="preserve">on website. </w:t>
      </w:r>
    </w:p>
    <w:p w14:paraId="407B5333" w14:textId="4B27465A" w:rsidR="001A385D" w:rsidRPr="0007313E" w:rsidRDefault="00112BBD" w:rsidP="001A385D">
      <w:pPr>
        <w:widowControl w:val="0"/>
        <w:autoSpaceDE w:val="0"/>
        <w:autoSpaceDN w:val="0"/>
        <w:adjustRightInd w:val="0"/>
        <w:spacing w:after="240" w:line="360" w:lineRule="atLeast"/>
        <w:rPr>
          <w:rFonts w:cs="Times"/>
        </w:rPr>
      </w:pPr>
      <w:r>
        <w:rPr>
          <w:rFonts w:cs="Calibri Light"/>
          <w:b/>
        </w:rPr>
        <w:t>1.</w:t>
      </w:r>
      <w:r w:rsidR="002A0D70">
        <w:rPr>
          <w:rFonts w:cs="Calibri Light"/>
          <w:b/>
        </w:rPr>
        <w:t xml:space="preserve"> </w:t>
      </w:r>
      <w:r w:rsidR="001A385D" w:rsidRPr="00112BBD">
        <w:rPr>
          <w:rFonts w:cs="Calibri Light"/>
          <w:b/>
        </w:rPr>
        <w:t>Case</w:t>
      </w:r>
      <w:r w:rsidR="002A0D70">
        <w:rPr>
          <w:rFonts w:cs="Calibri Light"/>
          <w:b/>
        </w:rPr>
        <w:t xml:space="preserve">: </w:t>
      </w:r>
      <w:r w:rsidR="001A385D" w:rsidRPr="0007313E">
        <w:rPr>
          <w:rFonts w:cs="Calibri Light"/>
        </w:rPr>
        <w:t xml:space="preserve">As a legal team, you are responsible for </w:t>
      </w:r>
      <w:r w:rsidR="00566A2C">
        <w:rPr>
          <w:rFonts w:cs="Calibri Light"/>
        </w:rPr>
        <w:t>representing</w:t>
      </w:r>
      <w:r w:rsidR="001A385D" w:rsidRPr="0007313E">
        <w:rPr>
          <w:rFonts w:cs="Calibri Light"/>
        </w:rPr>
        <w:t xml:space="preserve"> your client during the trial. Working together, you will present to the jury a case illustrating why and how your character is innocent</w:t>
      </w:r>
      <w:r w:rsidR="002A0D70">
        <w:rPr>
          <w:rFonts w:cs="Calibri Light"/>
        </w:rPr>
        <w:t>/guilty</w:t>
      </w:r>
      <w:r w:rsidR="001A385D" w:rsidRPr="0007313E">
        <w:rPr>
          <w:rFonts w:cs="Calibri Light"/>
        </w:rPr>
        <w:t xml:space="preserve">. Present to the jury the effects of </w:t>
      </w:r>
      <w:r w:rsidR="0007313E">
        <w:rPr>
          <w:rFonts w:cs="Calibri Light"/>
        </w:rPr>
        <w:t>slavery</w:t>
      </w:r>
      <w:r w:rsidR="001A385D" w:rsidRPr="0007313E">
        <w:rPr>
          <w:rFonts w:cs="Calibri Light"/>
        </w:rPr>
        <w:t xml:space="preserve"> on </w:t>
      </w:r>
      <w:r w:rsidR="0007313E">
        <w:rPr>
          <w:rFonts w:cs="Calibri Light"/>
        </w:rPr>
        <w:t>Sethe’s life and argue perhaps why she killed/attempted to kill her children out of love</w:t>
      </w:r>
      <w:r w:rsidR="002A0D70">
        <w:rPr>
          <w:rFonts w:cs="Calibri Light"/>
        </w:rPr>
        <w:t>/selfishness</w:t>
      </w:r>
      <w:r w:rsidR="001A385D" w:rsidRPr="0007313E">
        <w:rPr>
          <w:rFonts w:cs="Calibri Light"/>
        </w:rPr>
        <w:t xml:space="preserve">; try to convince the jury that </w:t>
      </w:r>
      <w:r w:rsidR="0007313E">
        <w:rPr>
          <w:rFonts w:cs="Calibri Light"/>
        </w:rPr>
        <w:t xml:space="preserve">what Sethe did, considering her life experiences and circumstances </w:t>
      </w:r>
      <w:r w:rsidR="002A0D70">
        <w:rPr>
          <w:rFonts w:cs="Calibri Light"/>
        </w:rPr>
        <w:t>is/</w:t>
      </w:r>
      <w:r w:rsidR="0007313E">
        <w:rPr>
          <w:rFonts w:cs="Calibri Light"/>
        </w:rPr>
        <w:t xml:space="preserve">isn’t jail time worthy </w:t>
      </w:r>
      <w:r w:rsidR="001A385D" w:rsidRPr="0007313E">
        <w:rPr>
          <w:rFonts w:cs="Calibri Light"/>
        </w:rPr>
        <w:t xml:space="preserve">(typed). </w:t>
      </w:r>
      <w:r w:rsidR="00BC7221">
        <w:rPr>
          <w:rFonts w:cs="Calibri Light"/>
        </w:rPr>
        <w:t xml:space="preserve"> </w:t>
      </w:r>
    </w:p>
    <w:p w14:paraId="40E14AD3" w14:textId="38C7C528" w:rsidR="001A385D" w:rsidRPr="00112BBD" w:rsidRDefault="00112BBD" w:rsidP="00112BBD">
      <w:pPr>
        <w:widowControl w:val="0"/>
        <w:numPr>
          <w:ilvl w:val="0"/>
          <w:numId w:val="2"/>
        </w:numPr>
        <w:tabs>
          <w:tab w:val="left" w:pos="0"/>
          <w:tab w:val="left" w:pos="220"/>
        </w:tabs>
        <w:autoSpaceDE w:val="0"/>
        <w:autoSpaceDN w:val="0"/>
        <w:adjustRightInd w:val="0"/>
        <w:spacing w:after="293" w:line="360" w:lineRule="atLeast"/>
        <w:ind w:left="0" w:firstLine="0"/>
        <w:rPr>
          <w:rFonts w:cs="Calibri Light"/>
          <w:b/>
        </w:rPr>
      </w:pPr>
      <w:r>
        <w:rPr>
          <w:rFonts w:cs="Calibri Light"/>
          <w:b/>
        </w:rPr>
        <w:t>2.</w:t>
      </w:r>
      <w:r w:rsidR="002A0D70">
        <w:rPr>
          <w:rFonts w:cs="Calibri Light"/>
          <w:b/>
        </w:rPr>
        <w:t xml:space="preserve"> </w:t>
      </w:r>
      <w:r>
        <w:rPr>
          <w:rFonts w:cs="Calibri Light"/>
          <w:b/>
        </w:rPr>
        <w:t>Evidence</w:t>
      </w:r>
      <w:r w:rsidR="002A0D70">
        <w:rPr>
          <w:rFonts w:cs="Calibri Light"/>
          <w:b/>
        </w:rPr>
        <w:t xml:space="preserve">: </w:t>
      </w:r>
      <w:r w:rsidR="001A385D" w:rsidRPr="00112BBD">
        <w:rPr>
          <w:rFonts w:cs="Calibri Light"/>
        </w:rPr>
        <w:t>Compose a list of evidence t</w:t>
      </w:r>
      <w:r>
        <w:rPr>
          <w:rFonts w:cs="Calibri Light"/>
        </w:rPr>
        <w:t xml:space="preserve">hat </w:t>
      </w:r>
      <w:proofErr w:type="gramStart"/>
      <w:r>
        <w:rPr>
          <w:rFonts w:cs="Calibri Light"/>
        </w:rPr>
        <w:t>will be used</w:t>
      </w:r>
      <w:proofErr w:type="gramEnd"/>
      <w:r>
        <w:rPr>
          <w:rFonts w:cs="Calibri Light"/>
        </w:rPr>
        <w:t xml:space="preserve"> to defend your</w:t>
      </w:r>
      <w:r>
        <w:rPr>
          <w:rFonts w:cs="Calibri Light"/>
          <w:b/>
        </w:rPr>
        <w:t xml:space="preserve"> </w:t>
      </w:r>
      <w:r w:rsidR="001A385D" w:rsidRPr="00112BBD">
        <w:rPr>
          <w:rFonts w:cs="Calibri Light"/>
        </w:rPr>
        <w:t xml:space="preserve">own client (1 page </w:t>
      </w:r>
      <w:r w:rsidR="00566A2C">
        <w:rPr>
          <w:rFonts w:cs="Calibri Light"/>
        </w:rPr>
        <w:t>typed</w:t>
      </w:r>
      <w:r w:rsidR="000C0623">
        <w:rPr>
          <w:rFonts w:cs="Calibri Light"/>
        </w:rPr>
        <w:t>- due Fri. 4/13</w:t>
      </w:r>
      <w:r w:rsidR="00566A2C">
        <w:rPr>
          <w:rFonts w:cs="Calibri Light"/>
        </w:rPr>
        <w:t>).  You will need to work with witnesses to develop your evidence list as well.  *</w:t>
      </w:r>
      <w:r w:rsidR="001A385D" w:rsidRPr="00112BBD">
        <w:rPr>
          <w:rFonts w:cs="Times"/>
        </w:rPr>
        <w:t xml:space="preserve">Consult the novel and other relevant sources to find this information. </w:t>
      </w:r>
      <w:r w:rsidR="001A385D" w:rsidRPr="00112BBD">
        <w:rPr>
          <w:rFonts w:cs="Calibri Light"/>
        </w:rPr>
        <w:t> </w:t>
      </w:r>
    </w:p>
    <w:p w14:paraId="0BAB4755" w14:textId="7956DFCE" w:rsidR="001A385D" w:rsidRPr="00112BBD" w:rsidRDefault="00112BBD" w:rsidP="00112BBD">
      <w:pPr>
        <w:widowControl w:val="0"/>
        <w:numPr>
          <w:ilvl w:val="0"/>
          <w:numId w:val="2"/>
        </w:numPr>
        <w:tabs>
          <w:tab w:val="left" w:pos="0"/>
          <w:tab w:val="left" w:pos="220"/>
        </w:tabs>
        <w:autoSpaceDE w:val="0"/>
        <w:autoSpaceDN w:val="0"/>
        <w:adjustRightInd w:val="0"/>
        <w:spacing w:after="293" w:line="360" w:lineRule="atLeast"/>
        <w:ind w:left="0" w:firstLine="0"/>
        <w:rPr>
          <w:rFonts w:cs="Calibri Light"/>
        </w:rPr>
      </w:pPr>
      <w:r>
        <w:rPr>
          <w:rFonts w:cs="Calibri Light"/>
          <w:b/>
        </w:rPr>
        <w:t>3.</w:t>
      </w:r>
      <w:r w:rsidR="002A0D70">
        <w:rPr>
          <w:rFonts w:cs="Calibri Light"/>
          <w:b/>
        </w:rPr>
        <w:t xml:space="preserve"> Meeting time requirement/Presenting appropriately: </w:t>
      </w:r>
      <w:r>
        <w:rPr>
          <w:rFonts w:cs="Calibri Light"/>
          <w:b/>
        </w:rPr>
        <w:t xml:space="preserve"> </w:t>
      </w:r>
      <w:r w:rsidR="001A385D" w:rsidRPr="0007313E">
        <w:rPr>
          <w:rFonts w:cs="Calibri Light"/>
        </w:rPr>
        <w:t>Pr</w:t>
      </w:r>
      <w:r>
        <w:rPr>
          <w:rFonts w:cs="Calibri Light"/>
        </w:rPr>
        <w:t>esentation of case and</w:t>
      </w:r>
      <w:r w:rsidR="002A0D70">
        <w:rPr>
          <w:rFonts w:cs="Calibri Light"/>
        </w:rPr>
        <w:t>/or</w:t>
      </w:r>
      <w:r>
        <w:rPr>
          <w:rFonts w:cs="Calibri Light"/>
        </w:rPr>
        <w:t xml:space="preserve"> closing </w:t>
      </w:r>
      <w:r w:rsidR="001A385D" w:rsidRPr="00112BBD">
        <w:rPr>
          <w:rFonts w:cs="Calibri Light"/>
        </w:rPr>
        <w:t>arguments at trial</w:t>
      </w:r>
      <w:r w:rsidR="002A0D70">
        <w:rPr>
          <w:rFonts w:cs="Calibri Light"/>
        </w:rPr>
        <w:t xml:space="preserve"> must meet time requirements</w:t>
      </w:r>
      <w:r w:rsidR="001A385D" w:rsidRPr="00112BBD">
        <w:rPr>
          <w:rFonts w:cs="Calibri Light"/>
        </w:rPr>
        <w:t xml:space="preserve">. </w:t>
      </w:r>
      <w:r w:rsidR="002A0D70">
        <w:rPr>
          <w:rFonts w:cs="Calibri Light"/>
        </w:rPr>
        <w:t>Speeches must be presented clearly and loudly</w:t>
      </w:r>
      <w:r w:rsidR="001A385D" w:rsidRPr="00112BBD">
        <w:rPr>
          <w:rFonts w:cs="Calibri Light"/>
        </w:rPr>
        <w:t xml:space="preserve">. Regardless who presents the </w:t>
      </w:r>
      <w:r w:rsidR="002A0D70" w:rsidRPr="00112BBD">
        <w:rPr>
          <w:rFonts w:cs="Calibri Light"/>
        </w:rPr>
        <w:t>speeches;</w:t>
      </w:r>
      <w:r w:rsidR="001A385D" w:rsidRPr="00112BBD">
        <w:rPr>
          <w:rFonts w:cs="Calibri Light"/>
        </w:rPr>
        <w:t xml:space="preserve"> all group members should contribute their ideas. </w:t>
      </w:r>
    </w:p>
    <w:p w14:paraId="44DC4073" w14:textId="7A299922" w:rsidR="001A385D" w:rsidRPr="00566A2C" w:rsidRDefault="00112BBD" w:rsidP="001A385D">
      <w:pPr>
        <w:widowControl w:val="0"/>
        <w:autoSpaceDE w:val="0"/>
        <w:autoSpaceDN w:val="0"/>
        <w:adjustRightInd w:val="0"/>
        <w:spacing w:after="240" w:line="360" w:lineRule="atLeast"/>
        <w:rPr>
          <w:rFonts w:cs="Times"/>
        </w:rPr>
      </w:pPr>
      <w:r>
        <w:rPr>
          <w:rFonts w:cs="Calibri Light"/>
          <w:b/>
        </w:rPr>
        <w:t>4.</w:t>
      </w:r>
      <w:r w:rsidR="002A0D70">
        <w:rPr>
          <w:rFonts w:cs="Calibri Light"/>
          <w:b/>
        </w:rPr>
        <w:t xml:space="preserve"> </w:t>
      </w:r>
      <w:r w:rsidR="001A385D" w:rsidRPr="00112BBD">
        <w:rPr>
          <w:rFonts w:cs="Calibri Light"/>
          <w:b/>
        </w:rPr>
        <w:t>Questions and Answers</w:t>
      </w:r>
      <w:r w:rsidR="002A0D70">
        <w:rPr>
          <w:rFonts w:cs="Calibri Light"/>
          <w:b/>
        </w:rPr>
        <w:t xml:space="preserve">: </w:t>
      </w:r>
      <w:r w:rsidR="00566A2C">
        <w:rPr>
          <w:rFonts w:cs="Calibri Light"/>
        </w:rPr>
        <w:t xml:space="preserve">Work closely with your witnesses to develop questions and practice answers.  You must pre-prepare a </w:t>
      </w:r>
      <w:r w:rsidR="00566A2C" w:rsidRPr="00566A2C">
        <w:rPr>
          <w:rFonts w:cs="Calibri Light"/>
          <w:b/>
        </w:rPr>
        <w:t>minimum</w:t>
      </w:r>
      <w:r w:rsidR="00566A2C">
        <w:rPr>
          <w:rFonts w:cs="Calibri Light"/>
        </w:rPr>
        <w:t xml:space="preserve"> </w:t>
      </w:r>
      <w:r w:rsidR="00B83FF0">
        <w:rPr>
          <w:rFonts w:cs="Calibri Light"/>
        </w:rPr>
        <w:t xml:space="preserve">of </w:t>
      </w:r>
      <w:proofErr w:type="gramStart"/>
      <w:r w:rsidR="00B83FF0" w:rsidRPr="0007313E">
        <w:rPr>
          <w:rFonts w:cs="Calibri Light"/>
        </w:rPr>
        <w:t>5</w:t>
      </w:r>
      <w:proofErr w:type="gramEnd"/>
      <w:r w:rsidR="00566A2C">
        <w:rPr>
          <w:rFonts w:cs="Calibri Light"/>
        </w:rPr>
        <w:t xml:space="preserve"> questions for the direct examination and a</w:t>
      </w:r>
      <w:r w:rsidR="00566A2C">
        <w:rPr>
          <w:rFonts w:cs="Calibri Light"/>
          <w:b/>
        </w:rPr>
        <w:t xml:space="preserve"> minimum</w:t>
      </w:r>
      <w:r w:rsidR="00566A2C">
        <w:rPr>
          <w:rFonts w:cs="Calibri Light"/>
        </w:rPr>
        <w:t xml:space="preserve"> of 5 questions for the character you will cross examination.  Althou</w:t>
      </w:r>
      <w:r w:rsidR="000C0623">
        <w:rPr>
          <w:rFonts w:cs="Calibri Light"/>
        </w:rPr>
        <w:t xml:space="preserve">gh these will change over the course of the trail and you are welcome to modify, you must be prepared. </w:t>
      </w:r>
      <w:r w:rsidR="00B83FF0">
        <w:rPr>
          <w:rFonts w:cs="Calibri Light"/>
        </w:rPr>
        <w:t xml:space="preserve">(What is your life story/Tell us your life story/Introduce yourself/Tell us about yourself” to begin examination does NOT count as one of your </w:t>
      </w:r>
      <w:proofErr w:type="gramStart"/>
      <w:r w:rsidR="00B83FF0">
        <w:rPr>
          <w:rFonts w:cs="Calibri Light"/>
        </w:rPr>
        <w:t>5</w:t>
      </w:r>
      <w:proofErr w:type="gramEnd"/>
      <w:r w:rsidR="00B83FF0">
        <w:rPr>
          <w:rFonts w:cs="Calibri Light"/>
        </w:rPr>
        <w:t xml:space="preserve"> questions.)</w:t>
      </w:r>
    </w:p>
    <w:p w14:paraId="50A15AF0" w14:textId="433A4633" w:rsidR="001A385D" w:rsidRPr="0007313E" w:rsidRDefault="00112BBD" w:rsidP="001A385D">
      <w:pPr>
        <w:widowControl w:val="0"/>
        <w:autoSpaceDE w:val="0"/>
        <w:autoSpaceDN w:val="0"/>
        <w:adjustRightInd w:val="0"/>
        <w:spacing w:after="240" w:line="360" w:lineRule="atLeast"/>
        <w:rPr>
          <w:rFonts w:cs="Times"/>
        </w:rPr>
      </w:pPr>
      <w:r>
        <w:rPr>
          <w:rFonts w:cs="Calibri Light"/>
          <w:b/>
        </w:rPr>
        <w:t>5.</w:t>
      </w:r>
      <w:r w:rsidR="00321EA4">
        <w:rPr>
          <w:rFonts w:cs="Calibri Light"/>
          <w:b/>
        </w:rPr>
        <w:t xml:space="preserve"> </w:t>
      </w:r>
      <w:r w:rsidR="001A385D" w:rsidRPr="00112BBD">
        <w:rPr>
          <w:rFonts w:cs="Calibri Light"/>
          <w:b/>
        </w:rPr>
        <w:t>Trial Notes and Closing Arguments</w:t>
      </w:r>
      <w:r w:rsidR="00321EA4">
        <w:rPr>
          <w:rFonts w:cs="Calibri Light"/>
          <w:b/>
        </w:rPr>
        <w:t xml:space="preserve">: </w:t>
      </w:r>
      <w:r w:rsidR="001A385D" w:rsidRPr="0007313E">
        <w:rPr>
          <w:rFonts w:cs="Calibri Light"/>
        </w:rPr>
        <w:t xml:space="preserve">During the trial, you will keep notes on the cases of the other characters. It is the responsibility of each member to pay special attention to what </w:t>
      </w:r>
      <w:proofErr w:type="gramStart"/>
      <w:r w:rsidR="001A385D" w:rsidRPr="0007313E">
        <w:rPr>
          <w:rFonts w:cs="Calibri Light"/>
        </w:rPr>
        <w:t>is said</w:t>
      </w:r>
      <w:proofErr w:type="gramEnd"/>
      <w:r w:rsidR="001A385D" w:rsidRPr="0007313E">
        <w:rPr>
          <w:rFonts w:cs="Calibri Light"/>
        </w:rPr>
        <w:t xml:space="preserve"> and contribute their ideas to what should be the main points in th</w:t>
      </w:r>
      <w:r w:rsidR="000C0623">
        <w:rPr>
          <w:rFonts w:cs="Calibri Light"/>
        </w:rPr>
        <w:t>eir closing arguments (1 page).  You will turn in your trial notes.</w:t>
      </w:r>
    </w:p>
    <w:p w14:paraId="579B9615" w14:textId="473ECB33" w:rsidR="001A385D" w:rsidRPr="00112BBD" w:rsidRDefault="00321EA4" w:rsidP="001A385D">
      <w:pPr>
        <w:widowControl w:val="0"/>
        <w:autoSpaceDE w:val="0"/>
        <w:autoSpaceDN w:val="0"/>
        <w:adjustRightInd w:val="0"/>
        <w:spacing w:after="240" w:line="360" w:lineRule="atLeast"/>
        <w:rPr>
          <w:rFonts w:cs="Times"/>
          <w:b/>
          <w:u w:val="single"/>
        </w:rPr>
      </w:pPr>
      <w:r>
        <w:rPr>
          <w:rFonts w:cs="Calibri Light"/>
          <w:b/>
        </w:rPr>
        <w:t>6</w:t>
      </w:r>
      <w:r w:rsidR="00112BBD">
        <w:rPr>
          <w:rFonts w:cs="Calibri Light"/>
          <w:b/>
        </w:rPr>
        <w:t xml:space="preserve">. </w:t>
      </w:r>
      <w:r w:rsidR="001A385D" w:rsidRPr="00112BBD">
        <w:rPr>
          <w:rFonts w:cs="Calibri Light"/>
          <w:b/>
        </w:rPr>
        <w:t>Submission:</w:t>
      </w:r>
      <w:r w:rsidR="001A385D" w:rsidRPr="0007313E">
        <w:rPr>
          <w:rFonts w:cs="Calibri Light"/>
        </w:rPr>
        <w:t xml:space="preserve"> Organize your group and individual work in the order stated above, attach a title page to it stating group title, group names, clas</w:t>
      </w:r>
      <w:r w:rsidR="00112BBD">
        <w:rPr>
          <w:rFonts w:cs="Calibri Light"/>
        </w:rPr>
        <w:t xml:space="preserve">s period, and hand it all in on </w:t>
      </w:r>
      <w:r w:rsidR="00112BBD">
        <w:rPr>
          <w:rFonts w:cs="Calibri Light"/>
        </w:rPr>
        <w:softHyphen/>
      </w:r>
      <w:r w:rsidR="00112BBD">
        <w:rPr>
          <w:rFonts w:cs="Calibri Light"/>
        </w:rPr>
        <w:softHyphen/>
        <w:t xml:space="preserve">the </w:t>
      </w:r>
      <w:r w:rsidR="00B45A0F">
        <w:rPr>
          <w:rFonts w:cs="Calibri Light"/>
          <w:b/>
          <w:u w:val="single"/>
        </w:rPr>
        <w:t>Monday after the trial</w:t>
      </w:r>
      <w:r w:rsidR="00112BBD" w:rsidRPr="00112BBD">
        <w:rPr>
          <w:rFonts w:cs="Calibri Light"/>
          <w:b/>
          <w:u w:val="single"/>
        </w:rPr>
        <w:t xml:space="preserve">. </w:t>
      </w:r>
    </w:p>
    <w:p w14:paraId="18D9E20E" w14:textId="67AE06C1" w:rsidR="00761C7C" w:rsidRPr="0007313E" w:rsidRDefault="00A343AE" w:rsidP="00761C7C">
      <w:pPr>
        <w:widowControl w:val="0"/>
        <w:autoSpaceDE w:val="0"/>
        <w:autoSpaceDN w:val="0"/>
        <w:adjustRightInd w:val="0"/>
        <w:spacing w:after="240" w:line="340" w:lineRule="atLeast"/>
        <w:rPr>
          <w:rFonts w:cs="Times"/>
        </w:rPr>
      </w:pP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sidR="00AC5358" w:rsidRPr="00874174">
        <w:rPr>
          <w:rFonts w:ascii="Microsoft Himalaya" w:hAnsi="Microsoft Himalaya" w:cs="Microsoft Himalaya"/>
          <w:b/>
          <w:sz w:val="40"/>
          <w:szCs w:val="40"/>
          <w:u w:val="single"/>
        </w:rPr>
        <w:lastRenderedPageBreak/>
        <w:t>Witness</w:t>
      </w:r>
      <w:r w:rsidR="00321EA4" w:rsidRPr="00874174">
        <w:rPr>
          <w:rFonts w:ascii="Microsoft Himalaya" w:hAnsi="Microsoft Himalaya" w:cs="Microsoft Himalaya"/>
          <w:b/>
          <w:sz w:val="40"/>
          <w:szCs w:val="40"/>
          <w:u w:val="single"/>
        </w:rPr>
        <w:t xml:space="preserve">: Factors that </w:t>
      </w:r>
      <w:proofErr w:type="gramStart"/>
      <w:r w:rsidR="00EB07B3" w:rsidRPr="00874174">
        <w:rPr>
          <w:rFonts w:ascii="Microsoft Himalaya" w:hAnsi="Microsoft Himalaya" w:cs="Microsoft Himalaya"/>
          <w:b/>
          <w:sz w:val="40"/>
          <w:szCs w:val="40"/>
          <w:u w:val="single"/>
        </w:rPr>
        <w:t>impact</w:t>
      </w:r>
      <w:proofErr w:type="gramEnd"/>
      <w:r w:rsidR="00321EA4" w:rsidRPr="00874174">
        <w:rPr>
          <w:rFonts w:ascii="Microsoft Himalaya" w:hAnsi="Microsoft Himalaya" w:cs="Microsoft Himalaya"/>
          <w:b/>
          <w:sz w:val="40"/>
          <w:szCs w:val="40"/>
          <w:u w:val="single"/>
        </w:rPr>
        <w:t xml:space="preserve"> grade</w:t>
      </w:r>
      <w:r w:rsidR="005677AC">
        <w:rPr>
          <w:rFonts w:ascii="Apple Chancery" w:hAnsi="Apple Chancery" w:cs="Apple Chancery"/>
          <w:b/>
          <w:u w:val="single"/>
        </w:rPr>
        <w:br/>
      </w:r>
      <w:r w:rsidR="00B83FF0">
        <w:rPr>
          <w:rFonts w:cs="Calibri Light"/>
        </w:rPr>
        <w:t xml:space="preserve">On the day of the trial, you must become your character, including talking and dressing like the character you have chosen.  You will work closely with attorneys and other witnesses to ask/answer questions, provide evidence, and testify.  </w:t>
      </w:r>
      <w:r w:rsidR="00761C7C">
        <w:rPr>
          <w:rFonts w:cs="Calibri Light"/>
        </w:rPr>
        <w:t xml:space="preserve">SEE ROLES IN CRIMINAL TRIALS and MOCK TRIAL JUDGING FORM on website. </w:t>
      </w:r>
    </w:p>
    <w:p w14:paraId="4AA3A9B4" w14:textId="5C142954" w:rsidR="00B83FF0" w:rsidRPr="00112BBD" w:rsidRDefault="00B83FF0" w:rsidP="00B83FF0">
      <w:pPr>
        <w:widowControl w:val="0"/>
        <w:numPr>
          <w:ilvl w:val="0"/>
          <w:numId w:val="2"/>
        </w:numPr>
        <w:tabs>
          <w:tab w:val="left" w:pos="0"/>
          <w:tab w:val="left" w:pos="220"/>
        </w:tabs>
        <w:autoSpaceDE w:val="0"/>
        <w:autoSpaceDN w:val="0"/>
        <w:adjustRightInd w:val="0"/>
        <w:spacing w:after="293" w:line="360" w:lineRule="atLeast"/>
        <w:ind w:left="0" w:firstLine="0"/>
        <w:rPr>
          <w:rFonts w:cs="Calibri Light"/>
        </w:rPr>
      </w:pPr>
      <w:r>
        <w:rPr>
          <w:rFonts w:cs="Calibri Light"/>
          <w:b/>
        </w:rPr>
        <w:t xml:space="preserve">1. Witness Statements:  </w:t>
      </w:r>
      <w:r>
        <w:rPr>
          <w:rFonts w:cs="Calibri Light"/>
        </w:rPr>
        <w:t>Provide a brief witness statement (SEE HANDOUT ONLINE) to submit on witness list (due 4/11).</w:t>
      </w:r>
      <w:r w:rsidRPr="00112BBD">
        <w:rPr>
          <w:rFonts w:cs="Calibri Light"/>
        </w:rPr>
        <w:t xml:space="preserve"> </w:t>
      </w:r>
      <w:r>
        <w:rPr>
          <w:rFonts w:cs="Calibri Light"/>
        </w:rPr>
        <w:t xml:space="preserve"> This brief statement (approximately 5 sentences) relays the most pertinent information that the witness plans to bring to the case. </w:t>
      </w:r>
    </w:p>
    <w:p w14:paraId="52B0D3AA" w14:textId="550E4D69" w:rsidR="001A385D" w:rsidRDefault="00B83FF0" w:rsidP="001A385D">
      <w:pPr>
        <w:widowControl w:val="0"/>
        <w:autoSpaceDE w:val="0"/>
        <w:autoSpaceDN w:val="0"/>
        <w:adjustRightInd w:val="0"/>
        <w:spacing w:after="240" w:line="360" w:lineRule="atLeast"/>
        <w:rPr>
          <w:rFonts w:cs="Calibri Light"/>
        </w:rPr>
      </w:pPr>
      <w:r>
        <w:rPr>
          <w:rFonts w:cs="Calibri Light"/>
          <w:b/>
        </w:rPr>
        <w:t>2</w:t>
      </w:r>
      <w:r w:rsidR="001A385D" w:rsidRPr="00F50631">
        <w:rPr>
          <w:rFonts w:cs="Calibri Light"/>
          <w:b/>
        </w:rPr>
        <w:t>. Life Story</w:t>
      </w:r>
      <w:r w:rsidR="00321EA4">
        <w:rPr>
          <w:rFonts w:cs="Calibri Light"/>
          <w:b/>
        </w:rPr>
        <w:t xml:space="preserve">: </w:t>
      </w:r>
      <w:r>
        <w:rPr>
          <w:rFonts w:cs="Calibri Light"/>
        </w:rPr>
        <w:t>As part of your testimony, each</w:t>
      </w:r>
      <w:r w:rsidR="001A385D" w:rsidRPr="0007313E">
        <w:rPr>
          <w:rFonts w:cs="Calibri Light"/>
        </w:rPr>
        <w:t xml:space="preserve"> character will need to </w:t>
      </w:r>
      <w:r>
        <w:rPr>
          <w:rFonts w:cs="Calibri Light"/>
        </w:rPr>
        <w:t xml:space="preserve">tell his or her </w:t>
      </w:r>
      <w:r w:rsidR="001A385D" w:rsidRPr="0007313E">
        <w:rPr>
          <w:rFonts w:cs="Calibri Light"/>
        </w:rPr>
        <w:t>life story. This life story should include information about this person’s l</w:t>
      </w:r>
      <w:r w:rsidR="00F50631">
        <w:rPr>
          <w:rFonts w:cs="Calibri Light"/>
        </w:rPr>
        <w:t>ife before the murder</w:t>
      </w:r>
      <w:r w:rsidR="001A385D" w:rsidRPr="0007313E">
        <w:rPr>
          <w:rFonts w:cs="Calibri Light"/>
        </w:rPr>
        <w:t xml:space="preserve">, </w:t>
      </w:r>
      <w:r w:rsidR="00F50631">
        <w:rPr>
          <w:rFonts w:cs="Calibri Light"/>
        </w:rPr>
        <w:t>the murder</w:t>
      </w:r>
      <w:r w:rsidR="001A385D" w:rsidRPr="0007313E">
        <w:rPr>
          <w:rFonts w:cs="Calibri Light"/>
        </w:rPr>
        <w:t xml:space="preserve"> committed</w:t>
      </w:r>
      <w:r w:rsidR="00F50631">
        <w:rPr>
          <w:rFonts w:cs="Calibri Light"/>
        </w:rPr>
        <w:t xml:space="preserve"> (if you are Sethe)</w:t>
      </w:r>
      <w:r w:rsidR="001A385D" w:rsidRPr="0007313E">
        <w:rPr>
          <w:rFonts w:cs="Calibri Light"/>
        </w:rPr>
        <w:t>, what events led</w:t>
      </w:r>
      <w:r w:rsidR="00F50631">
        <w:rPr>
          <w:rFonts w:cs="Calibri Light"/>
        </w:rPr>
        <w:t xml:space="preserve"> up to the commission of the murder</w:t>
      </w:r>
      <w:r w:rsidR="001A385D" w:rsidRPr="0007313E">
        <w:rPr>
          <w:rFonts w:cs="Calibri Light"/>
        </w:rPr>
        <w:t xml:space="preserve">, what events occurred after the </w:t>
      </w:r>
      <w:r w:rsidR="00F50631">
        <w:rPr>
          <w:rFonts w:cs="Calibri Light"/>
        </w:rPr>
        <w:t>murder</w:t>
      </w:r>
      <w:r w:rsidR="001A385D" w:rsidRPr="0007313E">
        <w:rPr>
          <w:rFonts w:cs="Calibri Light"/>
        </w:rPr>
        <w:t xml:space="preserve"> was committed, and how this character’s life</w:t>
      </w:r>
      <w:r w:rsidR="00F50631">
        <w:rPr>
          <w:rFonts w:cs="Calibri Light"/>
        </w:rPr>
        <w:t xml:space="preserve"> has changed because of this mu</w:t>
      </w:r>
      <w:r w:rsidR="00321EA4">
        <w:rPr>
          <w:rFonts w:cs="Calibri Light"/>
        </w:rPr>
        <w:t>r</w:t>
      </w:r>
      <w:r w:rsidR="00F50631">
        <w:rPr>
          <w:rFonts w:cs="Calibri Light"/>
        </w:rPr>
        <w:t>der</w:t>
      </w:r>
      <w:r w:rsidR="001A385D" w:rsidRPr="0007313E">
        <w:rPr>
          <w:rFonts w:cs="Calibri Light"/>
        </w:rPr>
        <w:t xml:space="preserve">. Be the expert on your character. Read and study them so you can help the court understand </w:t>
      </w:r>
      <w:proofErr w:type="gramStart"/>
      <w:r w:rsidR="001A385D" w:rsidRPr="0007313E">
        <w:rPr>
          <w:rFonts w:cs="Calibri Light"/>
        </w:rPr>
        <w:t>who</w:t>
      </w:r>
      <w:proofErr w:type="gramEnd"/>
      <w:r w:rsidR="001A385D" w:rsidRPr="0007313E">
        <w:rPr>
          <w:rFonts w:cs="Calibri Light"/>
        </w:rPr>
        <w:t xml:space="preserve"> they were and what motivated them to live their life as they did (</w:t>
      </w:r>
      <w:r>
        <w:rPr>
          <w:rFonts w:cs="Calibri Light"/>
        </w:rPr>
        <w:t xml:space="preserve">1 page, </w:t>
      </w:r>
      <w:r w:rsidR="001A385D" w:rsidRPr="0007313E">
        <w:rPr>
          <w:rFonts w:cs="Calibri Light"/>
        </w:rPr>
        <w:t xml:space="preserve">typed). </w:t>
      </w:r>
    </w:p>
    <w:p w14:paraId="241D3F1D" w14:textId="3DCEF4CA" w:rsidR="00321EA4" w:rsidRPr="00112BBD" w:rsidRDefault="000622B0" w:rsidP="00321EA4">
      <w:pPr>
        <w:widowControl w:val="0"/>
        <w:numPr>
          <w:ilvl w:val="0"/>
          <w:numId w:val="2"/>
        </w:numPr>
        <w:tabs>
          <w:tab w:val="left" w:pos="0"/>
          <w:tab w:val="left" w:pos="220"/>
        </w:tabs>
        <w:autoSpaceDE w:val="0"/>
        <w:autoSpaceDN w:val="0"/>
        <w:adjustRightInd w:val="0"/>
        <w:spacing w:after="293" w:line="360" w:lineRule="atLeast"/>
        <w:ind w:left="0" w:firstLine="0"/>
        <w:rPr>
          <w:rFonts w:cs="Calibri Light"/>
        </w:rPr>
      </w:pPr>
      <w:r>
        <w:rPr>
          <w:rFonts w:cs="Calibri Light"/>
          <w:b/>
        </w:rPr>
        <w:t>3</w:t>
      </w:r>
      <w:r w:rsidR="00321EA4">
        <w:rPr>
          <w:rFonts w:cs="Calibri Light"/>
          <w:b/>
        </w:rPr>
        <w:t xml:space="preserve">. Meeting time requirement/Presenting appropriately:  </w:t>
      </w:r>
      <w:r w:rsidR="00321EA4" w:rsidRPr="0007313E">
        <w:rPr>
          <w:rFonts w:cs="Calibri Light"/>
        </w:rPr>
        <w:t>Pr</w:t>
      </w:r>
      <w:r w:rsidR="00321EA4">
        <w:rPr>
          <w:rFonts w:cs="Calibri Light"/>
        </w:rPr>
        <w:t>esentation of story/answering questions must meet time requirements</w:t>
      </w:r>
      <w:r w:rsidR="00321EA4" w:rsidRPr="00112BBD">
        <w:rPr>
          <w:rFonts w:cs="Calibri Light"/>
        </w:rPr>
        <w:t xml:space="preserve">. </w:t>
      </w:r>
      <w:r w:rsidR="00321EA4">
        <w:rPr>
          <w:rFonts w:cs="Calibri Light"/>
        </w:rPr>
        <w:t>Speeches must be presented clearly and loudly</w:t>
      </w:r>
      <w:r w:rsidR="00321EA4" w:rsidRPr="00112BBD">
        <w:rPr>
          <w:rFonts w:cs="Calibri Light"/>
        </w:rPr>
        <w:t xml:space="preserve">. </w:t>
      </w:r>
    </w:p>
    <w:p w14:paraId="2ABB8F90" w14:textId="3D547AE1" w:rsidR="001A385D" w:rsidRPr="00F50631" w:rsidRDefault="000622B0" w:rsidP="00321EA4">
      <w:pPr>
        <w:widowControl w:val="0"/>
        <w:tabs>
          <w:tab w:val="left" w:pos="220"/>
          <w:tab w:val="left" w:pos="720"/>
        </w:tabs>
        <w:autoSpaceDE w:val="0"/>
        <w:autoSpaceDN w:val="0"/>
        <w:adjustRightInd w:val="0"/>
        <w:spacing w:after="293" w:line="360" w:lineRule="atLeast"/>
        <w:rPr>
          <w:rFonts w:cs="Calibri Light"/>
        </w:rPr>
      </w:pPr>
      <w:proofErr w:type="gramStart"/>
      <w:r>
        <w:rPr>
          <w:rFonts w:cs="Calibri Light"/>
          <w:b/>
        </w:rPr>
        <w:t>4</w:t>
      </w:r>
      <w:r w:rsidR="00F50631">
        <w:rPr>
          <w:rFonts w:cs="Calibri Light"/>
          <w:b/>
        </w:rPr>
        <w:t>.</w:t>
      </w:r>
      <w:r w:rsidR="001A385D" w:rsidRPr="00F50631">
        <w:rPr>
          <w:rFonts w:cs="Calibri Light"/>
          <w:b/>
        </w:rPr>
        <w:t>Questions</w:t>
      </w:r>
      <w:proofErr w:type="gramEnd"/>
      <w:r w:rsidR="001A385D" w:rsidRPr="00F50631">
        <w:rPr>
          <w:rFonts w:cs="Calibri Light"/>
          <w:b/>
        </w:rPr>
        <w:t xml:space="preserve"> and Answers</w:t>
      </w:r>
      <w:r w:rsidR="00321EA4">
        <w:rPr>
          <w:rFonts w:cs="Calibri Light"/>
          <w:b/>
        </w:rPr>
        <w:t xml:space="preserve">: </w:t>
      </w:r>
      <w:r w:rsidR="00B83FF0" w:rsidRPr="00B83FF0">
        <w:rPr>
          <w:rFonts w:cs="Calibri Light"/>
        </w:rPr>
        <w:t>Working closely with your attorney, p</w:t>
      </w:r>
      <w:r w:rsidR="001A385D" w:rsidRPr="00B83FF0">
        <w:rPr>
          <w:rFonts w:cs="Calibri Light"/>
        </w:rPr>
        <w:t>repare</w:t>
      </w:r>
      <w:r w:rsidR="00B83FF0">
        <w:rPr>
          <w:rFonts w:cs="Calibri Light"/>
        </w:rPr>
        <w:t xml:space="preserve"> a list of questions that your attorney will as you.  You must provide written answers to the driving questions of your case.  Work together, as the witness will need to </w:t>
      </w:r>
      <w:proofErr w:type="gramStart"/>
      <w:r w:rsidR="00B83FF0">
        <w:rPr>
          <w:rFonts w:cs="Calibri Light"/>
        </w:rPr>
        <w:t>be thoroughly prepped</w:t>
      </w:r>
      <w:proofErr w:type="gramEnd"/>
      <w:r w:rsidR="00B83FF0">
        <w:rPr>
          <w:rFonts w:cs="Calibri Light"/>
        </w:rPr>
        <w:t xml:space="preserve">.  Include a list of questions that the opposing lawyer will likely ask you during cross examination, and plan how you will respond (minimum of 5 questions and possible answers—“What is your life story/Tell us your life story/Introduce yourself/Tell us about yourself” to begin examination does NOT count as one of your 5 questions.).  </w:t>
      </w:r>
    </w:p>
    <w:p w14:paraId="787F5875" w14:textId="713B67F3" w:rsidR="001A385D" w:rsidRPr="0007313E" w:rsidRDefault="000622B0" w:rsidP="001A385D">
      <w:pPr>
        <w:widowControl w:val="0"/>
        <w:autoSpaceDE w:val="0"/>
        <w:autoSpaceDN w:val="0"/>
        <w:adjustRightInd w:val="0"/>
        <w:spacing w:after="240" w:line="360" w:lineRule="atLeast"/>
        <w:rPr>
          <w:rFonts w:cs="Times"/>
        </w:rPr>
      </w:pPr>
      <w:r>
        <w:rPr>
          <w:rFonts w:cs="Calibri Light"/>
          <w:b/>
        </w:rPr>
        <w:t>5</w:t>
      </w:r>
      <w:r w:rsidR="001A385D" w:rsidRPr="00F50631">
        <w:rPr>
          <w:rFonts w:cs="Calibri Light"/>
          <w:b/>
        </w:rPr>
        <w:t xml:space="preserve">. Trial </w:t>
      </w:r>
      <w:r w:rsidR="00321EA4">
        <w:rPr>
          <w:rFonts w:cs="Calibri Light"/>
          <w:b/>
        </w:rPr>
        <w:t xml:space="preserve">Notes: </w:t>
      </w:r>
      <w:r w:rsidR="001A385D" w:rsidRPr="0007313E">
        <w:rPr>
          <w:rFonts w:cs="Calibri Light"/>
        </w:rPr>
        <w:t>During the trial, you will keep notes on the cases of the other characters. It is your responsibility to pay special attention to what is said and make sure the lawyers do not embellish the facts of the character’s life or fabricate information. If such a situation arises, you must make an objection and set the record straight (</w:t>
      </w:r>
      <w:r w:rsidR="00F50631">
        <w:rPr>
          <w:rFonts w:cs="Calibri Light"/>
        </w:rPr>
        <w:t>1 page</w:t>
      </w:r>
      <w:r w:rsidR="001A385D" w:rsidRPr="0007313E">
        <w:rPr>
          <w:rFonts w:cs="Calibri Light"/>
        </w:rPr>
        <w:t xml:space="preserve">). </w:t>
      </w:r>
      <w:r w:rsidR="00B83FF0">
        <w:rPr>
          <w:rFonts w:cs="Calibri Light"/>
        </w:rPr>
        <w:t>You will turn in your trial notes.</w:t>
      </w:r>
    </w:p>
    <w:p w14:paraId="1D270196" w14:textId="6D442404" w:rsidR="001A385D" w:rsidRPr="0007313E" w:rsidRDefault="000622B0" w:rsidP="001A385D">
      <w:pPr>
        <w:widowControl w:val="0"/>
        <w:autoSpaceDE w:val="0"/>
        <w:autoSpaceDN w:val="0"/>
        <w:adjustRightInd w:val="0"/>
        <w:spacing w:after="240" w:line="360" w:lineRule="atLeast"/>
        <w:rPr>
          <w:rFonts w:cs="Times"/>
        </w:rPr>
      </w:pPr>
      <w:r>
        <w:rPr>
          <w:rFonts w:cs="Calibri Light"/>
          <w:b/>
        </w:rPr>
        <w:t>6</w:t>
      </w:r>
      <w:r w:rsidR="00F50631">
        <w:rPr>
          <w:rFonts w:cs="Calibri Light"/>
          <w:b/>
        </w:rPr>
        <w:t>.</w:t>
      </w:r>
      <w:r w:rsidR="00321EA4">
        <w:rPr>
          <w:rFonts w:cs="Calibri Light"/>
          <w:b/>
        </w:rPr>
        <w:t xml:space="preserve"> </w:t>
      </w:r>
      <w:r w:rsidR="001A385D" w:rsidRPr="00F50631">
        <w:rPr>
          <w:rFonts w:cs="Calibri Light"/>
          <w:b/>
        </w:rPr>
        <w:t>Submission:</w:t>
      </w:r>
      <w:r w:rsidR="001A385D" w:rsidRPr="0007313E">
        <w:rPr>
          <w:rFonts w:cs="Calibri Light"/>
        </w:rPr>
        <w:t xml:space="preserve"> Organize your work in the order stated above, attach a title page to it stating your title, name, and class period, and hand it all in on </w:t>
      </w:r>
      <w:r w:rsidR="00F50631">
        <w:rPr>
          <w:rFonts w:cs="Calibri Light"/>
        </w:rPr>
        <w:t xml:space="preserve">the </w:t>
      </w:r>
      <w:r w:rsidR="00F50631" w:rsidRPr="00F50631">
        <w:rPr>
          <w:rFonts w:cs="Calibri Light"/>
          <w:b/>
          <w:u w:val="single"/>
        </w:rPr>
        <w:t xml:space="preserve">Monday after the trial. </w:t>
      </w:r>
    </w:p>
    <w:p w14:paraId="60826D0D" w14:textId="017F669B" w:rsidR="00AC5358" w:rsidRPr="00F012C2" w:rsidRDefault="00A343AE" w:rsidP="00B83FF0">
      <w:pPr>
        <w:widowControl w:val="0"/>
        <w:autoSpaceDE w:val="0"/>
        <w:autoSpaceDN w:val="0"/>
        <w:adjustRightInd w:val="0"/>
        <w:spacing w:after="240" w:line="360" w:lineRule="atLeast"/>
        <w:rPr>
          <w:rFonts w:ascii="Apple Chancery" w:hAnsi="Apple Chancery" w:cs="Apple Chancery"/>
          <w:b/>
          <w:u w:val="single"/>
        </w:rPr>
      </w:pP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Pr>
          <w:rFonts w:ascii="Microsoft Himalaya" w:hAnsi="Microsoft Himalaya" w:cs="Microsoft Himalaya"/>
          <w:b/>
          <w:sz w:val="40"/>
          <w:szCs w:val="40"/>
          <w:u w:val="single"/>
        </w:rPr>
        <w:br/>
      </w:r>
      <w:r w:rsidR="00321EA4" w:rsidRPr="00874174">
        <w:rPr>
          <w:rFonts w:ascii="Microsoft Himalaya" w:hAnsi="Microsoft Himalaya" w:cs="Microsoft Himalaya"/>
          <w:b/>
          <w:sz w:val="40"/>
          <w:szCs w:val="40"/>
          <w:u w:val="single"/>
        </w:rPr>
        <w:lastRenderedPageBreak/>
        <w:t xml:space="preserve">Outside Expert: Factors that </w:t>
      </w:r>
      <w:proofErr w:type="gramStart"/>
      <w:r w:rsidR="00321EA4" w:rsidRPr="00874174">
        <w:rPr>
          <w:rFonts w:ascii="Microsoft Himalaya" w:hAnsi="Microsoft Himalaya" w:cs="Microsoft Himalaya"/>
          <w:b/>
          <w:sz w:val="40"/>
          <w:szCs w:val="40"/>
          <w:u w:val="single"/>
        </w:rPr>
        <w:t>impact</w:t>
      </w:r>
      <w:proofErr w:type="gramEnd"/>
      <w:r w:rsidR="00321EA4" w:rsidRPr="00874174">
        <w:rPr>
          <w:rFonts w:ascii="Microsoft Himalaya" w:hAnsi="Microsoft Himalaya" w:cs="Microsoft Himalaya"/>
          <w:b/>
          <w:sz w:val="40"/>
          <w:szCs w:val="40"/>
          <w:u w:val="single"/>
        </w:rPr>
        <w:t xml:space="preserve"> grade</w:t>
      </w:r>
      <w:r w:rsidR="00B83FF0">
        <w:rPr>
          <w:rFonts w:ascii="Apple Chancery" w:hAnsi="Apple Chancery" w:cs="Apple Chancery"/>
          <w:b/>
          <w:u w:val="single"/>
        </w:rPr>
        <w:br/>
      </w:r>
      <w:r w:rsidR="00B83FF0">
        <w:rPr>
          <w:rFonts w:cs="Calibri Light"/>
        </w:rPr>
        <w:t xml:space="preserve">On the day of the trial, you must become an expert in your field, including talking and dressing like the expert you have chosen.  You will work closely with attorneys and other witnesses to ask/answer questions, provide evidence, and testify.  </w:t>
      </w:r>
      <w:r w:rsidR="000622B0">
        <w:rPr>
          <w:rFonts w:cs="Calibri Light"/>
        </w:rPr>
        <w:t xml:space="preserve">The expert witness will NOT be cross-examined on the day of the trail; however, these experts must cite parenthetically and include a works cited page for all researched information. </w:t>
      </w:r>
    </w:p>
    <w:p w14:paraId="345247AE" w14:textId="4A032F92" w:rsidR="00B83FF0" w:rsidRPr="00112BBD" w:rsidRDefault="00B83FF0" w:rsidP="00B83FF0">
      <w:pPr>
        <w:widowControl w:val="0"/>
        <w:numPr>
          <w:ilvl w:val="0"/>
          <w:numId w:val="2"/>
        </w:numPr>
        <w:tabs>
          <w:tab w:val="left" w:pos="0"/>
          <w:tab w:val="left" w:pos="220"/>
        </w:tabs>
        <w:autoSpaceDE w:val="0"/>
        <w:autoSpaceDN w:val="0"/>
        <w:adjustRightInd w:val="0"/>
        <w:spacing w:after="293" w:line="360" w:lineRule="atLeast"/>
        <w:ind w:left="0" w:firstLine="0"/>
        <w:rPr>
          <w:rFonts w:cs="Calibri Light"/>
        </w:rPr>
      </w:pPr>
      <w:r>
        <w:rPr>
          <w:rFonts w:cs="Calibri Light"/>
          <w:b/>
        </w:rPr>
        <w:t xml:space="preserve">1. Witness Statements:  </w:t>
      </w:r>
      <w:r>
        <w:rPr>
          <w:rFonts w:cs="Calibri Light"/>
        </w:rPr>
        <w:t>Provide a brief witness statement (SEE HANDOUT ONLINE) to submit on witness list (due 4/11).</w:t>
      </w:r>
      <w:r w:rsidRPr="00112BBD">
        <w:rPr>
          <w:rFonts w:cs="Calibri Light"/>
        </w:rPr>
        <w:t xml:space="preserve"> </w:t>
      </w:r>
      <w:r>
        <w:rPr>
          <w:rFonts w:cs="Calibri Light"/>
        </w:rPr>
        <w:t xml:space="preserve">This brief statement (approximately 5 sentences) relays the most pertinent information that the outside expert plans to bring to the case AND includes the expert’s credentials. </w:t>
      </w:r>
    </w:p>
    <w:p w14:paraId="069E7A6A" w14:textId="2391D411" w:rsidR="00AC5358" w:rsidRPr="0007313E" w:rsidRDefault="000622B0" w:rsidP="00AC5358">
      <w:pPr>
        <w:widowControl w:val="0"/>
        <w:autoSpaceDE w:val="0"/>
        <w:autoSpaceDN w:val="0"/>
        <w:adjustRightInd w:val="0"/>
        <w:spacing w:after="240" w:line="360" w:lineRule="atLeast"/>
        <w:rPr>
          <w:rFonts w:cs="Times"/>
        </w:rPr>
      </w:pPr>
      <w:r>
        <w:rPr>
          <w:rFonts w:cs="Calibri Light"/>
          <w:b/>
        </w:rPr>
        <w:t>2</w:t>
      </w:r>
      <w:r w:rsidR="00AC5358" w:rsidRPr="00F50631">
        <w:rPr>
          <w:rFonts w:cs="Calibri Light"/>
          <w:b/>
        </w:rPr>
        <w:t xml:space="preserve">. </w:t>
      </w:r>
      <w:r>
        <w:rPr>
          <w:rFonts w:cs="Calibri Light"/>
          <w:b/>
        </w:rPr>
        <w:t>Area of Expertise</w:t>
      </w:r>
      <w:r w:rsidR="00321EA4">
        <w:rPr>
          <w:rFonts w:cs="Calibri Light"/>
          <w:b/>
        </w:rPr>
        <w:t>:</w:t>
      </w:r>
      <w:r w:rsidR="00AC5358" w:rsidRPr="0007313E">
        <w:rPr>
          <w:rFonts w:cs="Calibri Light"/>
        </w:rPr>
        <w:t xml:space="preserve"> Each character will need </w:t>
      </w:r>
      <w:proofErr w:type="gramStart"/>
      <w:r w:rsidR="00AC5358" w:rsidRPr="0007313E">
        <w:rPr>
          <w:rFonts w:cs="Calibri Light"/>
        </w:rPr>
        <w:t xml:space="preserve">to </w:t>
      </w:r>
      <w:r w:rsidR="00321EA4">
        <w:rPr>
          <w:rFonts w:cs="Calibri Light"/>
        </w:rPr>
        <w:t>accurately describe</w:t>
      </w:r>
      <w:proofErr w:type="gramEnd"/>
      <w:r w:rsidR="00321EA4">
        <w:rPr>
          <w:rFonts w:cs="Calibri Light"/>
        </w:rPr>
        <w:t xml:space="preserve"> the</w:t>
      </w:r>
      <w:r w:rsidR="00EB07B3">
        <w:rPr>
          <w:rFonts w:cs="Calibri Light"/>
        </w:rPr>
        <w:t>ir</w:t>
      </w:r>
      <w:r w:rsidR="00321EA4">
        <w:rPr>
          <w:rFonts w:cs="Calibri Light"/>
        </w:rPr>
        <w:t xml:space="preserve"> area of expertise</w:t>
      </w:r>
      <w:r w:rsidR="00AC5358" w:rsidRPr="0007313E">
        <w:rPr>
          <w:rFonts w:cs="Calibri Light"/>
        </w:rPr>
        <w:t xml:space="preserve"> (typed). </w:t>
      </w:r>
      <w:r w:rsidR="00EB07B3">
        <w:rPr>
          <w:rFonts w:cs="Calibri Light"/>
        </w:rPr>
        <w:t>The information they provide, should be provided objectively (no bias), but clearly have a central purpose to help prove their team’s claim.</w:t>
      </w:r>
      <w:r w:rsidR="00B83FF0">
        <w:rPr>
          <w:rFonts w:cs="Calibri Light"/>
        </w:rPr>
        <w:t xml:space="preserve">  (</w:t>
      </w:r>
      <w:proofErr w:type="gramStart"/>
      <w:r w:rsidR="00B83FF0">
        <w:rPr>
          <w:rFonts w:cs="Calibri Light"/>
        </w:rPr>
        <w:t>1</w:t>
      </w:r>
      <w:proofErr w:type="gramEnd"/>
      <w:r w:rsidR="00B83FF0">
        <w:rPr>
          <w:rFonts w:cs="Calibri Light"/>
        </w:rPr>
        <w:t xml:space="preserve"> page typed). YOU MUST INCLUDE A WORKS CITED PAGE in MLA FORMAT for any information you do not make up, which will the majority of it. </w:t>
      </w:r>
    </w:p>
    <w:p w14:paraId="6BA57B0B" w14:textId="51F486AD" w:rsidR="00AC5358" w:rsidRPr="00F50631" w:rsidRDefault="000622B0" w:rsidP="00321EA4">
      <w:pPr>
        <w:widowControl w:val="0"/>
        <w:tabs>
          <w:tab w:val="left" w:pos="220"/>
          <w:tab w:val="left" w:pos="720"/>
        </w:tabs>
        <w:autoSpaceDE w:val="0"/>
        <w:autoSpaceDN w:val="0"/>
        <w:adjustRightInd w:val="0"/>
        <w:spacing w:after="293" w:line="360" w:lineRule="atLeast"/>
        <w:rPr>
          <w:rFonts w:cs="Calibri Light"/>
        </w:rPr>
      </w:pPr>
      <w:r>
        <w:rPr>
          <w:rFonts w:cs="Calibri Light"/>
          <w:b/>
        </w:rPr>
        <w:t xml:space="preserve">3. Meeting time requirement/Presenting appropriately:  </w:t>
      </w:r>
      <w:r w:rsidRPr="0007313E">
        <w:rPr>
          <w:rFonts w:cs="Calibri Light"/>
        </w:rPr>
        <w:t>Pr</w:t>
      </w:r>
      <w:r>
        <w:rPr>
          <w:rFonts w:cs="Calibri Light"/>
        </w:rPr>
        <w:t>esentation of story/answering questions must meet time requirements</w:t>
      </w:r>
      <w:r w:rsidRPr="00112BBD">
        <w:rPr>
          <w:rFonts w:cs="Calibri Light"/>
        </w:rPr>
        <w:t xml:space="preserve">. </w:t>
      </w:r>
      <w:r>
        <w:rPr>
          <w:rFonts w:cs="Calibri Light"/>
        </w:rPr>
        <w:t xml:space="preserve">Speeches </w:t>
      </w:r>
      <w:proofErr w:type="gramStart"/>
      <w:r>
        <w:rPr>
          <w:rFonts w:cs="Calibri Light"/>
        </w:rPr>
        <w:t>must be presented</w:t>
      </w:r>
      <w:proofErr w:type="gramEnd"/>
      <w:r>
        <w:rPr>
          <w:rFonts w:cs="Calibri Light"/>
        </w:rPr>
        <w:t xml:space="preserve"> clearly and loudly</w:t>
      </w:r>
      <w:r w:rsidRPr="00112BBD">
        <w:rPr>
          <w:rFonts w:cs="Calibri Light"/>
        </w:rPr>
        <w:t>.</w:t>
      </w:r>
      <w:r>
        <w:rPr>
          <w:rFonts w:cs="Calibri Light"/>
          <w:b/>
        </w:rPr>
        <w:br/>
      </w:r>
      <w:r>
        <w:rPr>
          <w:rFonts w:cs="Calibri Light"/>
          <w:b/>
        </w:rPr>
        <w:br/>
        <w:t>4.</w:t>
      </w:r>
      <w:r w:rsidRPr="00F50631">
        <w:rPr>
          <w:rFonts w:cs="Calibri Light"/>
          <w:b/>
        </w:rPr>
        <w:t xml:space="preserve"> Questions</w:t>
      </w:r>
      <w:r w:rsidR="00AC5358" w:rsidRPr="00F50631">
        <w:rPr>
          <w:rFonts w:cs="Calibri Light"/>
          <w:b/>
        </w:rPr>
        <w:t xml:space="preserve"> and Answers</w:t>
      </w:r>
      <w:r>
        <w:rPr>
          <w:rFonts w:cs="Calibri Light"/>
          <w:b/>
        </w:rPr>
        <w:t>:</w:t>
      </w:r>
      <w:r w:rsidR="00AC5358" w:rsidRPr="0007313E">
        <w:rPr>
          <w:rFonts w:cs="Calibri Light"/>
        </w:rPr>
        <w:t xml:space="preserve"> </w:t>
      </w:r>
      <w:r>
        <w:rPr>
          <w:rFonts w:cs="Calibri Light"/>
        </w:rPr>
        <w:t xml:space="preserve">Work closely with the lawyer and thoroughly research your area of expertise.  </w:t>
      </w:r>
      <w:r w:rsidR="00AC5358" w:rsidRPr="0007313E">
        <w:rPr>
          <w:rFonts w:cs="Calibri Light"/>
        </w:rPr>
        <w:t>Prepare a list of questions you think t</w:t>
      </w:r>
      <w:r w:rsidR="00AC5358">
        <w:rPr>
          <w:rFonts w:cs="Calibri Light"/>
        </w:rPr>
        <w:t xml:space="preserve">he </w:t>
      </w:r>
      <w:r w:rsidR="00EB07B3">
        <w:rPr>
          <w:rFonts w:cs="Calibri Light"/>
        </w:rPr>
        <w:t>lawyer</w:t>
      </w:r>
      <w:r w:rsidR="00AC5358">
        <w:rPr>
          <w:rFonts w:cs="Calibri Light"/>
        </w:rPr>
        <w:t xml:space="preserve"> will ask you. For each </w:t>
      </w:r>
      <w:r w:rsidRPr="00F50631">
        <w:rPr>
          <w:rFonts w:cs="Calibri Light"/>
        </w:rPr>
        <w:t>question,</w:t>
      </w:r>
      <w:r w:rsidR="00AC5358" w:rsidRPr="00F50631">
        <w:rPr>
          <w:rFonts w:cs="Calibri Light"/>
        </w:rPr>
        <w:t xml:space="preserve"> you need to write down how you would respond (</w:t>
      </w:r>
      <w:r>
        <w:rPr>
          <w:rFonts w:cs="Calibri Light"/>
        </w:rPr>
        <w:t xml:space="preserve">minimum of </w:t>
      </w:r>
      <w:proofErr w:type="gramStart"/>
      <w:r>
        <w:rPr>
          <w:rFonts w:cs="Calibri Light"/>
        </w:rPr>
        <w:t>8</w:t>
      </w:r>
      <w:proofErr w:type="gramEnd"/>
      <w:r>
        <w:rPr>
          <w:rFonts w:cs="Calibri Light"/>
        </w:rPr>
        <w:t xml:space="preserve"> questions and answers</w:t>
      </w:r>
      <w:r w:rsidR="00AC5358" w:rsidRPr="00F50631">
        <w:rPr>
          <w:rFonts w:cs="Calibri Light"/>
        </w:rPr>
        <w:t xml:space="preserve">). </w:t>
      </w:r>
      <w:r>
        <w:rPr>
          <w:rFonts w:cs="Calibri Light"/>
        </w:rPr>
        <w:t xml:space="preserve">YOU MUST PARENTHETICALLY CITE ALL RESEARCHED INFORMATION and INCLUDE AN MLA WORKS CITED PAGE. </w:t>
      </w:r>
    </w:p>
    <w:p w14:paraId="466E495C" w14:textId="159D3DD1" w:rsidR="00AC5358" w:rsidRPr="0007313E" w:rsidRDefault="000622B0" w:rsidP="00AC5358">
      <w:pPr>
        <w:widowControl w:val="0"/>
        <w:autoSpaceDE w:val="0"/>
        <w:autoSpaceDN w:val="0"/>
        <w:adjustRightInd w:val="0"/>
        <w:spacing w:after="240" w:line="360" w:lineRule="atLeast"/>
        <w:rPr>
          <w:rFonts w:cs="Times"/>
        </w:rPr>
      </w:pPr>
      <w:r>
        <w:rPr>
          <w:rFonts w:cs="Calibri Light"/>
          <w:b/>
        </w:rPr>
        <w:t>6. Trial Notes</w:t>
      </w:r>
      <w:r w:rsidR="00AC5358" w:rsidRPr="00F50631">
        <w:rPr>
          <w:rFonts w:cs="Calibri Light"/>
          <w:b/>
        </w:rPr>
        <w:t>:</w:t>
      </w:r>
      <w:r w:rsidR="00AC5358" w:rsidRPr="0007313E">
        <w:rPr>
          <w:rFonts w:cs="Calibri Light"/>
        </w:rPr>
        <w:t xml:space="preserve"> During the trial, you will keep notes on the cases of the other characters. It is your responsibility to pay special attention to what is said and make sure the lawyers do not embellish the facts of the character’s life or fabricate information. If such a situation arises, you must make an objection and set the record straight (</w:t>
      </w:r>
      <w:proofErr w:type="gramStart"/>
      <w:r w:rsidR="00AC5358">
        <w:rPr>
          <w:rFonts w:cs="Calibri Light"/>
        </w:rPr>
        <w:t>1</w:t>
      </w:r>
      <w:proofErr w:type="gramEnd"/>
      <w:r w:rsidR="00AC5358">
        <w:rPr>
          <w:rFonts w:cs="Calibri Light"/>
        </w:rPr>
        <w:t xml:space="preserve"> page</w:t>
      </w:r>
      <w:r w:rsidR="00AC5358" w:rsidRPr="0007313E">
        <w:rPr>
          <w:rFonts w:cs="Calibri Light"/>
        </w:rPr>
        <w:t xml:space="preserve">). </w:t>
      </w:r>
      <w:r>
        <w:rPr>
          <w:rFonts w:cs="Calibri Light"/>
        </w:rPr>
        <w:t xml:space="preserve"> You will turn in your trial notes.</w:t>
      </w:r>
    </w:p>
    <w:p w14:paraId="6B1AA773" w14:textId="159DA859" w:rsidR="00AC5358" w:rsidRPr="0007313E" w:rsidRDefault="000622B0" w:rsidP="00AC5358">
      <w:pPr>
        <w:widowControl w:val="0"/>
        <w:autoSpaceDE w:val="0"/>
        <w:autoSpaceDN w:val="0"/>
        <w:adjustRightInd w:val="0"/>
        <w:spacing w:after="240" w:line="360" w:lineRule="atLeast"/>
        <w:rPr>
          <w:rFonts w:cs="Times"/>
        </w:rPr>
      </w:pPr>
      <w:proofErr w:type="gramStart"/>
      <w:r>
        <w:rPr>
          <w:rFonts w:cs="Calibri Light"/>
          <w:b/>
        </w:rPr>
        <w:t>6</w:t>
      </w:r>
      <w:r w:rsidR="00AC5358">
        <w:rPr>
          <w:rFonts w:cs="Calibri Light"/>
          <w:b/>
        </w:rPr>
        <w:t>.</w:t>
      </w:r>
      <w:r w:rsidR="00AC5358" w:rsidRPr="00F50631">
        <w:rPr>
          <w:rFonts w:cs="Calibri Light"/>
          <w:b/>
        </w:rPr>
        <w:t>Submission</w:t>
      </w:r>
      <w:proofErr w:type="gramEnd"/>
      <w:r w:rsidR="00AC5358" w:rsidRPr="00F50631">
        <w:rPr>
          <w:rFonts w:cs="Calibri Light"/>
          <w:b/>
        </w:rPr>
        <w:t>:</w:t>
      </w:r>
      <w:r w:rsidR="00AC5358" w:rsidRPr="0007313E">
        <w:rPr>
          <w:rFonts w:cs="Calibri Light"/>
        </w:rPr>
        <w:t xml:space="preserve"> Organize your work in the order stated above, attach a title page to it stating your title, name, and class period, and hand it all in on </w:t>
      </w:r>
      <w:r w:rsidR="00AC5358">
        <w:rPr>
          <w:rFonts w:cs="Calibri Light"/>
        </w:rPr>
        <w:t xml:space="preserve">the </w:t>
      </w:r>
      <w:r w:rsidR="00AC5358" w:rsidRPr="00F50631">
        <w:rPr>
          <w:rFonts w:cs="Calibri Light"/>
          <w:b/>
          <w:u w:val="single"/>
        </w:rPr>
        <w:t xml:space="preserve">Monday after the trial. </w:t>
      </w:r>
    </w:p>
    <w:p w14:paraId="7896C63C" w14:textId="77777777" w:rsidR="00AC5358" w:rsidRPr="0007313E" w:rsidRDefault="00AC5358" w:rsidP="00AC5358">
      <w:pPr>
        <w:rPr>
          <w:rFonts w:cs="Apple Chancery"/>
        </w:rPr>
      </w:pPr>
    </w:p>
    <w:p w14:paraId="4F9537A2" w14:textId="77777777" w:rsidR="008B5301" w:rsidRPr="0007313E" w:rsidRDefault="008B5301" w:rsidP="001F0A8A">
      <w:pPr>
        <w:rPr>
          <w:rFonts w:cs="Apple Chancery"/>
        </w:rPr>
      </w:pPr>
    </w:p>
    <w:sectPr w:rsidR="008B5301" w:rsidRPr="0007313E" w:rsidSect="00FE0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ple Chancery">
    <w:altName w:val="Courier New"/>
    <w:charset w:val="00"/>
    <w:family w:val="auto"/>
    <w:pitch w:val="variable"/>
    <w:sig w:usb0="00000000" w:usb1="00000003" w:usb2="00000000" w:usb3="00000000" w:csb0="000001F3"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5835D9"/>
    <w:multiLevelType w:val="hybridMultilevel"/>
    <w:tmpl w:val="E33A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969B4"/>
    <w:multiLevelType w:val="hybridMultilevel"/>
    <w:tmpl w:val="F19A2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7E14"/>
    <w:multiLevelType w:val="hybridMultilevel"/>
    <w:tmpl w:val="33E2B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5219"/>
    <w:multiLevelType w:val="hybridMultilevel"/>
    <w:tmpl w:val="6DD4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70729"/>
    <w:multiLevelType w:val="hybridMultilevel"/>
    <w:tmpl w:val="ADD082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962DE"/>
    <w:multiLevelType w:val="hybridMultilevel"/>
    <w:tmpl w:val="184A0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F5A33"/>
    <w:multiLevelType w:val="hybridMultilevel"/>
    <w:tmpl w:val="8358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F0566"/>
    <w:multiLevelType w:val="hybridMultilevel"/>
    <w:tmpl w:val="701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4A0E"/>
    <w:multiLevelType w:val="hybridMultilevel"/>
    <w:tmpl w:val="62889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B2B3C"/>
    <w:multiLevelType w:val="hybridMultilevel"/>
    <w:tmpl w:val="E1040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C3322"/>
    <w:multiLevelType w:val="hybridMultilevel"/>
    <w:tmpl w:val="D2466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13"/>
  </w:num>
  <w:num w:numId="7">
    <w:abstractNumId w:val="6"/>
  </w:num>
  <w:num w:numId="8">
    <w:abstractNumId w:val="8"/>
  </w:num>
  <w:num w:numId="9">
    <w:abstractNumId w:val="14"/>
  </w:num>
  <w:num w:numId="10">
    <w:abstractNumId w:val="12"/>
  </w:num>
  <w:num w:numId="11">
    <w:abstractNumId w:val="10"/>
  </w:num>
  <w:num w:numId="12">
    <w:abstractNumId w:val="4"/>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01"/>
    <w:rsid w:val="000622B0"/>
    <w:rsid w:val="0007313E"/>
    <w:rsid w:val="00081811"/>
    <w:rsid w:val="000C0623"/>
    <w:rsid w:val="000C5B0D"/>
    <w:rsid w:val="000D0409"/>
    <w:rsid w:val="00112BBD"/>
    <w:rsid w:val="00122F02"/>
    <w:rsid w:val="00171726"/>
    <w:rsid w:val="001A385D"/>
    <w:rsid w:val="001D7189"/>
    <w:rsid w:val="001E3D4B"/>
    <w:rsid w:val="001F0A8A"/>
    <w:rsid w:val="002A0D70"/>
    <w:rsid w:val="002B759F"/>
    <w:rsid w:val="002C4651"/>
    <w:rsid w:val="00321EA4"/>
    <w:rsid w:val="003950A9"/>
    <w:rsid w:val="004211DF"/>
    <w:rsid w:val="0045350F"/>
    <w:rsid w:val="004F4E54"/>
    <w:rsid w:val="00566A2C"/>
    <w:rsid w:val="005677AC"/>
    <w:rsid w:val="00632EF8"/>
    <w:rsid w:val="006B5CD9"/>
    <w:rsid w:val="006E2F0E"/>
    <w:rsid w:val="007023C3"/>
    <w:rsid w:val="00761C7C"/>
    <w:rsid w:val="007F13AB"/>
    <w:rsid w:val="00813A49"/>
    <w:rsid w:val="00874174"/>
    <w:rsid w:val="008B5301"/>
    <w:rsid w:val="0092440B"/>
    <w:rsid w:val="009442D2"/>
    <w:rsid w:val="009C49BC"/>
    <w:rsid w:val="009E2C53"/>
    <w:rsid w:val="009F540E"/>
    <w:rsid w:val="00A343AE"/>
    <w:rsid w:val="00AB1858"/>
    <w:rsid w:val="00AC5358"/>
    <w:rsid w:val="00B45A0F"/>
    <w:rsid w:val="00B83FF0"/>
    <w:rsid w:val="00BC7221"/>
    <w:rsid w:val="00C22079"/>
    <w:rsid w:val="00C4086E"/>
    <w:rsid w:val="00C61350"/>
    <w:rsid w:val="00CE03AA"/>
    <w:rsid w:val="00D2292F"/>
    <w:rsid w:val="00D906BD"/>
    <w:rsid w:val="00EB07B3"/>
    <w:rsid w:val="00ED63AB"/>
    <w:rsid w:val="00F012C2"/>
    <w:rsid w:val="00F26BDE"/>
    <w:rsid w:val="00F50631"/>
    <w:rsid w:val="00FE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23EE2"/>
  <w14:defaultImageDpi w14:val="300"/>
  <w15:docId w15:val="{950D6056-521F-417C-A8A5-CB372B7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01"/>
    <w:rPr>
      <w:rFonts w:ascii="Lucida Grande" w:hAnsi="Lucida Grande" w:cs="Lucida Grande"/>
      <w:sz w:val="18"/>
      <w:szCs w:val="18"/>
    </w:rPr>
  </w:style>
  <w:style w:type="paragraph" w:styleId="ListParagraph">
    <w:name w:val="List Paragraph"/>
    <w:basedOn w:val="Normal"/>
    <w:uiPriority w:val="34"/>
    <w:qFormat/>
    <w:rsid w:val="008B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Mac</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atchison</dc:creator>
  <cp:keywords/>
  <dc:description/>
  <cp:lastModifiedBy>Margaret D. Livingston</cp:lastModifiedBy>
  <cp:revision>30</cp:revision>
  <dcterms:created xsi:type="dcterms:W3CDTF">2018-04-04T13:24:00Z</dcterms:created>
  <dcterms:modified xsi:type="dcterms:W3CDTF">2018-04-05T13:08:00Z</dcterms:modified>
</cp:coreProperties>
</file>